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ED" w:rsidRDefault="00EE18ED"/>
    <w:p w:rsidR="00EF1F55" w:rsidRDefault="00EF1F55"/>
    <w:tbl>
      <w:tblPr>
        <w:tblW w:w="48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EF1F55" w:rsidRPr="00EF1F55" w:rsidTr="00EF1F5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1F55" w:rsidRPr="00EF1F55" w:rsidRDefault="00EF1F55" w:rsidP="00EF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F1F55" w:rsidRPr="00EF1F55" w:rsidTr="00EF1F5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912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6"/>
            </w:tblGrid>
            <w:tr w:rsidR="00EF1F55" w:rsidRPr="00EF1F55" w:rsidTr="00EF1F55">
              <w:trPr>
                <w:tblCellSpacing w:w="12" w:type="dxa"/>
              </w:trPr>
              <w:tc>
                <w:tcPr>
                  <w:tcW w:w="7418" w:type="dxa"/>
                  <w:vAlign w:val="center"/>
                  <w:hideMark/>
                </w:tcPr>
                <w:p w:rsidR="00EF1F55" w:rsidRPr="00EF1F55" w:rsidRDefault="00EF1F55" w:rsidP="00EF1F55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3366"/>
                      <w:sz w:val="27"/>
                      <w:szCs w:val="27"/>
                      <w:lang w:eastAsia="it-IT"/>
                    </w:rPr>
                  </w:pPr>
                  <w:r w:rsidRPr="00EF1F55">
                    <w:rPr>
                      <w:rFonts w:ascii="Arial Black" w:eastAsia="Times New Roman" w:hAnsi="Arial Black" w:cs="Times New Roman"/>
                      <w:color w:val="003366"/>
                      <w:sz w:val="27"/>
                      <w:szCs w:val="27"/>
                      <w:lang w:eastAsia="it-IT"/>
                    </w:rPr>
                    <w:t>MOVIMENTO PER PRESEPI</w:t>
                  </w:r>
                </w:p>
              </w:tc>
            </w:tr>
          </w:tbl>
          <w:p w:rsidR="00EF1F55" w:rsidRPr="00EF1F55" w:rsidRDefault="00EF1F55" w:rsidP="00EF1F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EF1F55" w:rsidRPr="00EF1F55" w:rsidTr="00EF1F5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1F55" w:rsidRPr="00EF1F55" w:rsidRDefault="00EF1F55" w:rsidP="00EF1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EF1F55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it-IT"/>
              </w:rPr>
              <w:t>Meccanica recuperata da un lettore cd per creare movimento ciclico avanti/</w:t>
            </w:r>
            <w:proofErr w:type="spellStart"/>
            <w:r w:rsidRPr="00EF1F55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it-IT"/>
              </w:rPr>
              <w:t>indiero</w:t>
            </w:r>
            <w:proofErr w:type="spellEnd"/>
          </w:p>
        </w:tc>
      </w:tr>
      <w:tr w:rsidR="00EF1F55" w:rsidRPr="00EF1F55" w:rsidTr="00EF1F5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1F55" w:rsidRPr="00EF1F55" w:rsidRDefault="00EF1F55" w:rsidP="00EF1F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F1F55" w:rsidRPr="00EF1F55" w:rsidTr="00EF1F5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</w:tcPr>
          <w:p w:rsidR="00EF1F55" w:rsidRPr="00EF1F55" w:rsidRDefault="00EF1F55" w:rsidP="00EF1F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EF1F55" w:rsidRPr="00EF1F55" w:rsidTr="00EF1F5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1F55" w:rsidRPr="00EF1F55" w:rsidRDefault="00EF1F55" w:rsidP="00EF1F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90301D" wp14:editId="3710838A">
                  <wp:extent cx="480060" cy="7620"/>
                  <wp:effectExtent l="0" t="0" r="0" b="0"/>
                  <wp:docPr id="3" name="Immagine 3" descr="http://www.grix.it/immagini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ix.it/immagini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F55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928D8B" wp14:editId="493EB1A7">
                  <wp:extent cx="99060" cy="7620"/>
                  <wp:effectExtent l="0" t="0" r="0" b="0"/>
                  <wp:docPr id="4" name="Immagine 4" descr="http://www.grix.it/immagini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ix.it/immagini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F55" w:rsidRPr="00EF1F55" w:rsidRDefault="00EF1F55" w:rsidP="00EF1F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EF1F55" w:rsidRPr="00EF1F55" w:rsidRDefault="00EF1F55" w:rsidP="00EF1F5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72"/>
                <w:szCs w:val="72"/>
                <w:lang w:eastAsia="it-IT"/>
              </w:rPr>
              <w:t>Movimento per presepi "Avanti/indietro"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Sono Massimo Bertocci un costruttore di presepi toscano. In questi articoli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descrivero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 come creo uno dei tanti movimenti nelle mie realizzazioni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presepistiche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br/>
            </w:r>
            <w:r w:rsidRPr="00EF1F55"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48"/>
                <w:szCs w:val="48"/>
                <w:lang w:eastAsia="it-IT"/>
              </w:rPr>
              <w:t>Descrizione: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27"/>
                <w:szCs w:val="27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27"/>
                <w:szCs w:val="27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Recuperiamo da un lettore cd la meccanica che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fà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 scorrere il laser dall'inizio alla fine del disco per leggere i file.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La parte che ci interessa è il carrello scorrevole comandato dal suo motorino con relativi ingranaggi.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Da questo togliamo: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  <w:lastRenderedPageBreak/>
              <w:t> </w:t>
            </w: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-Motore che fa girare il disco;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-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Microswhitch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 xml:space="preserve"> di fine corsa;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48"/>
                <w:szCs w:val="48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-Il laser con relative lenti;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-Tutti i cavi.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proofErr w:type="gram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....</w:t>
            </w:r>
            <w:proofErr w:type="gram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Adesso siamo pronti per costruire...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48"/>
                <w:szCs w:val="48"/>
                <w:lang w:eastAsia="it-IT"/>
              </w:rPr>
              <w:t>Materiale occorrente: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 xml:space="preserve">-2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>Microswitch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 xml:space="preserve"> N.C. (normalmente chiuso)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 xml:space="preserve">-Piattina 6 fili (meglio se colorati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>perchè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 xml:space="preserve"> meccanica e gestione non sono mai vicine e per una futura riparazione avere colori diversi aiuta).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 xml:space="preserve">-Materiale per fissare i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>microswitch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333300"/>
                <w:kern w:val="36"/>
                <w:sz w:val="36"/>
                <w:szCs w:val="36"/>
                <w:lang w:eastAsia="it-IT"/>
              </w:rPr>
              <w:t>, nel mio caso 4 bulloncini con dado da 2mm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48"/>
                <w:szCs w:val="48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48"/>
                <w:szCs w:val="48"/>
                <w:lang w:eastAsia="it-IT"/>
              </w:rPr>
              <w:t>Fase di costruzione: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72"/>
                <w:szCs w:val="72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In</w:t>
            </w:r>
            <w:r w:rsidRPr="00EF1F55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36"/>
                <w:szCs w:val="36"/>
                <w:lang w:eastAsia="it-IT"/>
              </w:rPr>
              <w:t> p</w:t>
            </w: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ratica il sistema è già costruito, noi dobbiamo aggiungere solamente i due fine corsa.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N.B.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lastRenderedPageBreak/>
              <w:t xml:space="preserve"> Abbiamo tolto quello che c'era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>perchè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36"/>
                <w:szCs w:val="36"/>
                <w:lang w:eastAsia="it-IT"/>
              </w:rPr>
              <w:t xml:space="preserve"> era N.A. (normalmente aperto)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Prendiamo le misure per forare calcolando sempre un margine, cioè che la parte mobile non arrivi mai a toccare la lamiera estrema.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72"/>
                <w:szCs w:val="72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Foriamo e fissiamo i due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switch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72"/>
                <w:szCs w:val="72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Saldiamo la piattina: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72"/>
                <w:szCs w:val="72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-2 fili ai contatti: ingresso e N.C. del primo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switch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72"/>
                <w:szCs w:val="72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 xml:space="preserve">-2 fili ai contatti: ingresso e N.C. del secondo </w:t>
            </w:r>
            <w:proofErr w:type="spellStart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switch</w:t>
            </w:r>
            <w:proofErr w:type="spellEnd"/>
            <w:r w:rsidRPr="00EF1F55">
              <w:rPr>
                <w:rFonts w:ascii="Verdana" w:eastAsia="Times New Roman" w:hAnsi="Verdana" w:cs="Times New Roman"/>
                <w:b/>
                <w:bCs/>
                <w:color w:val="0000FF"/>
                <w:kern w:val="36"/>
                <w:sz w:val="36"/>
                <w:szCs w:val="36"/>
                <w:lang w:eastAsia="it-IT"/>
              </w:rPr>
              <w:t>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-2 fili al motorino.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it-IT"/>
              </w:rPr>
              <w:t>La nostra meccanica è pronta!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27"/>
                <w:szCs w:val="27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noProof/>
                <w:color w:val="800000"/>
                <w:kern w:val="36"/>
                <w:sz w:val="36"/>
                <w:szCs w:val="36"/>
                <w:lang w:eastAsia="it-IT"/>
              </w:rPr>
              <w:drawing>
                <wp:inline distT="0" distB="0" distL="0" distR="0" wp14:anchorId="6F4CF27F" wp14:editId="79325DA2">
                  <wp:extent cx="1905000" cy="1432560"/>
                  <wp:effectExtent l="0" t="0" r="0" b="0"/>
                  <wp:docPr id="5" name="Immagine 5" descr="http://www.grix.it/UserFiles/massimobertocci/Image/rsz_mecanica_fin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ix.it/UserFiles/massimobertocci/Image/rsz_mecanica_fin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27"/>
                <w:szCs w:val="27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27"/>
                <w:szCs w:val="27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8080"/>
                <w:kern w:val="36"/>
                <w:sz w:val="36"/>
                <w:szCs w:val="36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72"/>
                <w:szCs w:val="72"/>
                <w:lang w:eastAsia="it-IT"/>
              </w:rPr>
              <w:lastRenderedPageBreak/>
              <w:t>Circuito di controllo: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br/>
            </w: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Il circuito che vado ad illustrare </w:t>
            </w:r>
            <w:proofErr w:type="spellStart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fà</w:t>
            </w:r>
            <w:proofErr w:type="spellEnd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 muore ciclicamente la meccanica </w:t>
            </w:r>
            <w:proofErr w:type="gramStart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costruita:</w:t>
            </w: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br/>
            </w: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br/>
              <w:t>Schema</w:t>
            </w:r>
            <w:proofErr w:type="gramEnd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 elettrico: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noProof/>
                <w:color w:val="0000FF"/>
                <w:sz w:val="36"/>
                <w:szCs w:val="36"/>
                <w:lang w:eastAsia="it-IT"/>
              </w:rPr>
              <w:drawing>
                <wp:inline distT="0" distB="0" distL="0" distR="0" wp14:anchorId="75FFECA4" wp14:editId="3CA73AD8">
                  <wp:extent cx="9029700" cy="4046220"/>
                  <wp:effectExtent l="0" t="0" r="0" b="0"/>
                  <wp:docPr id="6" name="Immagine 6" descr="http://www.grix.it/UserFiles/massimobertocci/Image/avantindietr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ix.it/UserFiles/massimobertocci/Image/avantindietr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0" cy="404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 Il circuito crea 4 fasi che si ripetono all'infinito: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1-  fa scorrere il carrello alla fine-corsa del lato1;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2-  fa una pausa;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lastRenderedPageBreak/>
              <w:t> </w:t>
            </w: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3-  fa tornare il carrello alla fine-corsa del lato di partenza;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4-  fa una pausa.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Il cuore del progetto è il classico NE555 in configurazione astabile, comandato dalla carica/scarica del condensatore elettrolitico C7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Il trimmer 2 regola il tempo della fase </w:t>
            </w: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1-, 2-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Il trimmer 1 regola il tempo della fase </w:t>
            </w: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3-, 4-.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Quando il piedino 3 di IC1 è a livello alto, eccita il relè1 e fa muovere il motorino fino al raggiungimento del fine-corsa1 che taglia l'alimentazione;</w:t>
            </w: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quando è a livello basso, relè1 è diseccitato, ma è eccitato invece relè 2 che invertendo la polarità </w:t>
            </w:r>
            <w:proofErr w:type="spellStart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fà</w:t>
            </w:r>
            <w:proofErr w:type="spellEnd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 muovere il motorino in senso opposto fino al raggiungimento del fine-corsa2 che taglia l'alimentazione.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proofErr w:type="gramStart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il</w:t>
            </w:r>
            <w:proofErr w:type="gramEnd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 ciclo si ripete all'infinito.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L'alimentazione del circuito è 12v, troppo per questo tipo di motore, infatti è stato aggiunto un LM317 per abbassare la tensione. Il trimmer R6 va regolato in modo che il meccanismo abbia la minima velocità, ma al tempo stesso la forza di muoversi.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00"/>
                <w:sz w:val="48"/>
                <w:szCs w:val="48"/>
                <w:lang w:eastAsia="it-IT"/>
              </w:rPr>
              <w:lastRenderedPageBreak/>
              <w:t>Elenco componenti: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R1/ R2 = TRIMMER 50kohm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R3/ R4 = 1kohm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 R5 = 220ohm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R6 = TRIMMER 1kohm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 xml:space="preserve">C1/ C4/ C5 = 100.000 </w:t>
            </w:r>
            <w:proofErr w:type="spellStart"/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pf</w:t>
            </w:r>
            <w:proofErr w:type="spellEnd"/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 xml:space="preserve"> poliestere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 xml:space="preserve">C2/ C7 = 100 </w:t>
            </w:r>
            <w:proofErr w:type="spellStart"/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uf</w:t>
            </w:r>
            <w:proofErr w:type="spellEnd"/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 xml:space="preserve"> 16v elettrolitico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C3/ C6 = 220 </w:t>
            </w:r>
            <w:proofErr w:type="spellStart"/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uf</w:t>
            </w:r>
            <w:proofErr w:type="spellEnd"/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 xml:space="preserve"> 16v elettrolitico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DS1/ DS3/ DS4 = 1N4148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DS2/ DS5/ DS6/ DS7 = 1N4007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IC1 = NE555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IC2 = LM317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RELE' 1 = RELE' 12V UNO SCAMBIO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800080"/>
                <w:sz w:val="36"/>
                <w:szCs w:val="36"/>
                <w:lang w:eastAsia="it-IT"/>
              </w:rPr>
              <w:t>RELE' 2 = RELE' 12V DUE SCAMBI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Due statuine costruite su questa meccanica: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noProof/>
                <w:sz w:val="36"/>
                <w:szCs w:val="36"/>
                <w:lang w:eastAsia="it-IT"/>
              </w:rPr>
              <w:lastRenderedPageBreak/>
              <w:drawing>
                <wp:inline distT="0" distB="0" distL="0" distR="0" wp14:anchorId="76264F2E" wp14:editId="238C1C68">
                  <wp:extent cx="2476500" cy="1859280"/>
                  <wp:effectExtent l="0" t="0" r="0" b="7620"/>
                  <wp:docPr id="7" name="Immagine 7" descr="http://www.grix.it/UserFiles/massimobertocci/Image/Pi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ix.it/UserFiles/massimobertocci/Image/Pia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F55">
              <w:rPr>
                <w:rFonts w:ascii="Verdana" w:eastAsia="Times New Roman" w:hAnsi="Verdana" w:cs="Times New Roman"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36B87E70" wp14:editId="0F0E59E7">
                  <wp:extent cx="2476500" cy="1859280"/>
                  <wp:effectExtent l="0" t="0" r="0" b="7620"/>
                  <wp:docPr id="8" name="Immagine 8" descr="http://www.grix.it/UserFiles/massimobertocci/Image/rsz_papo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ix.it/UserFiles/massimobertocci/Image/rsz_papo_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 Nella foto seguente due circuiti realizzati su basetta millefori che comandano le relative meccaniche (anche se ne vediamo una sola).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36"/>
                <w:szCs w:val="36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 </w:t>
            </w:r>
            <w:r w:rsidRPr="00EF1F55">
              <w:rPr>
                <w:rFonts w:ascii="Verdana" w:eastAsia="Times New Roman" w:hAnsi="Verdana" w:cs="Times New Roman"/>
                <w:noProof/>
                <w:color w:val="0000FF"/>
                <w:sz w:val="36"/>
                <w:szCs w:val="36"/>
                <w:lang w:eastAsia="it-IT"/>
              </w:rPr>
              <w:drawing>
                <wp:inline distT="0" distB="0" distL="0" distR="0" wp14:anchorId="5ED769B9" wp14:editId="4CCF271E">
                  <wp:extent cx="2476500" cy="1859280"/>
                  <wp:effectExtent l="0" t="0" r="0" b="7620"/>
                  <wp:docPr id="9" name="Immagine 9" descr="http://www.grix.it/UserFiles/massimobertocci/Image/Applic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ix.it/UserFiles/massimobertocci/Image/Applic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 xml:space="preserve"> Vienimi a trovare </w:t>
            </w:r>
            <w:proofErr w:type="gramStart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su:   </w:t>
            </w:r>
            <w:proofErr w:type="gramEnd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     </w:t>
            </w:r>
            <w:hyperlink r:id="rId10" w:history="1">
              <w:r w:rsidRPr="00EF1F55">
                <w:rPr>
                  <w:rFonts w:ascii="Verdana" w:eastAsia="Times New Roman" w:hAnsi="Verdana" w:cs="Times New Roman"/>
                  <w:color w:val="003399"/>
                  <w:sz w:val="36"/>
                  <w:szCs w:val="36"/>
                  <w:u w:val="single"/>
                  <w:lang w:eastAsia="it-IT"/>
                </w:rPr>
                <w:t>www.massimobertocci.altervista.org</w:t>
              </w:r>
            </w:hyperlink>
          </w:p>
          <w:p w:rsidR="00EF1F55" w:rsidRPr="00EF1F55" w:rsidRDefault="00EF1F55" w:rsidP="00EF1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proofErr w:type="gramStart"/>
            <w:r w:rsidRPr="00EF1F55"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Contat</w:t>
            </w:r>
            <w:r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ti:   </w:t>
            </w:r>
            <w:proofErr w:type="gramEnd"/>
            <w:r>
              <w:rPr>
                <w:rFonts w:ascii="Verdana" w:eastAsia="Times New Roman" w:hAnsi="Verdana" w:cs="Times New Roman"/>
                <w:color w:val="0000FF"/>
                <w:sz w:val="36"/>
                <w:szCs w:val="36"/>
                <w:lang w:eastAsia="it-IT"/>
              </w:rPr>
              <w:t>     </w:t>
            </w:r>
            <w:hyperlink r:id="rId11" w:history="1">
              <w:r w:rsidRPr="00EF1F55">
                <w:rPr>
                  <w:rFonts w:ascii="Verdana" w:eastAsia="Times New Roman" w:hAnsi="Verdana" w:cs="Times New Roman"/>
                  <w:color w:val="003399"/>
                  <w:sz w:val="36"/>
                  <w:szCs w:val="36"/>
                  <w:u w:val="single"/>
                  <w:lang w:eastAsia="it-IT"/>
                </w:rPr>
                <w:t>ilpresepedimassimo@libero.it</w:t>
              </w:r>
            </w:hyperlink>
          </w:p>
          <w:p w:rsidR="00EF1F55" w:rsidRPr="00EF1F55" w:rsidRDefault="00EF1F55" w:rsidP="00EF1F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F1F55">
              <w:rPr>
                <w:rFonts w:ascii="Verdana" w:eastAsia="Times New Roman" w:hAnsi="Verdana" w:cs="Times New Roman"/>
                <w:noProof/>
                <w:color w:val="003399"/>
                <w:sz w:val="24"/>
                <w:szCs w:val="24"/>
                <w:lang w:eastAsia="it-IT"/>
              </w:rPr>
              <w:drawing>
                <wp:inline distT="0" distB="0" distL="0" distR="0" wp14:anchorId="08FFD2A6" wp14:editId="40D5DB76">
                  <wp:extent cx="4457700" cy="861060"/>
                  <wp:effectExtent l="0" t="0" r="0" b="0"/>
                  <wp:docPr id="10" name="Immagine 10" descr="http://www.grix.it/AD/easyEDA/EasyEDAbannoriz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ix.it/AD/easyEDA/EasyEDAbannoriz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F55" w:rsidRDefault="00EF1F55"/>
    <w:sectPr w:rsidR="00EF1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EE18ED"/>
    <w:rsid w:val="00E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73FB-DEA2-4F50-B281-812F6799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rix.it/partners/go.php?act=1&amp;p=vectron&amp;u=easyeda.com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lpresepedimassimo@libero.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massimobertocci.altervista.org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2018-12-09T20:37:00Z</dcterms:created>
  <dcterms:modified xsi:type="dcterms:W3CDTF">2018-12-09T20:39:00Z</dcterms:modified>
</cp:coreProperties>
</file>