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C84" w:rsidRDefault="00EC1C84" w:rsidP="00EC1C84">
      <w:pPr>
        <w:spacing w:before="100" w:beforeAutospacing="1" w:after="100" w:afterAutospacing="1" w:line="240" w:lineRule="auto"/>
        <w:jc w:val="center"/>
        <w:outlineLvl w:val="1"/>
        <w:rPr>
          <w:rFonts w:ascii="Times New Roman" w:eastAsia="Times New Roman" w:hAnsi="Times New Roman" w:cs="Times New Roman"/>
          <w:b/>
          <w:bCs/>
          <w:color w:val="0000FF"/>
          <w:sz w:val="36"/>
          <w:szCs w:val="36"/>
          <w:lang w:eastAsia="it-IT"/>
        </w:rPr>
      </w:pPr>
      <w:r w:rsidRPr="00EC1C84">
        <w:rPr>
          <w:rFonts w:ascii="Times New Roman" w:eastAsia="Times New Roman" w:hAnsi="Times New Roman" w:cs="Times New Roman"/>
          <w:b/>
          <w:bCs/>
          <w:color w:val="0000FF"/>
          <w:sz w:val="36"/>
          <w:szCs w:val="36"/>
          <w:lang w:eastAsia="it-IT"/>
        </w:rPr>
        <w:t>ENCODER</w:t>
      </w:r>
    </w:p>
    <w:p w:rsidR="00EC1C84" w:rsidRPr="00EC1C84" w:rsidRDefault="00EC1C84" w:rsidP="00EC1C84">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it-IT"/>
        </w:rPr>
      </w:pPr>
      <w:r w:rsidRPr="00EC1C84">
        <w:rPr>
          <w:rFonts w:ascii="Times New Roman" w:eastAsia="Times New Roman" w:hAnsi="Times New Roman" w:cs="Times New Roman"/>
          <w:b/>
          <w:bCs/>
          <w:color w:val="000000"/>
          <w:sz w:val="36"/>
          <w:szCs w:val="36"/>
          <w:lang w:eastAsia="it-IT"/>
        </w:rPr>
        <w:t>http://plent.altervista.org/automafile/encoder.htm</w:t>
      </w:r>
    </w:p>
    <w:tbl>
      <w:tblPr>
        <w:tblW w:w="10500" w:type="dxa"/>
        <w:tblCellSpacing w:w="15" w:type="dxa"/>
        <w:tblCellMar>
          <w:top w:w="15" w:type="dxa"/>
          <w:left w:w="15" w:type="dxa"/>
          <w:bottom w:w="15" w:type="dxa"/>
          <w:right w:w="15" w:type="dxa"/>
        </w:tblCellMar>
        <w:tblLook w:val="04A0"/>
      </w:tblPr>
      <w:tblGrid>
        <w:gridCol w:w="10500"/>
      </w:tblGrid>
      <w:tr w:rsidR="00EC1C84" w:rsidRPr="00EC1C84" w:rsidTr="00EC1C84">
        <w:trPr>
          <w:tblCellSpacing w:w="15" w:type="dxa"/>
        </w:trPr>
        <w:tc>
          <w:tcPr>
            <w:tcW w:w="0" w:type="auto"/>
            <w:vAlign w:val="center"/>
            <w:hideMark/>
          </w:tcPr>
          <w:p w:rsidR="00EC1C84" w:rsidRPr="00EC1C84" w:rsidRDefault="00EC1C84" w:rsidP="00EC1C84">
            <w:pPr>
              <w:spacing w:after="0" w:line="240" w:lineRule="auto"/>
              <w:rPr>
                <w:rFonts w:ascii="Trebuchet MS" w:eastAsia="Times New Roman" w:hAnsi="Trebuchet MS" w:cs="Times New Roman"/>
                <w:sz w:val="20"/>
                <w:szCs w:val="20"/>
                <w:lang w:eastAsia="it-IT"/>
              </w:rPr>
            </w:pPr>
            <w:r w:rsidRPr="00EC1C84">
              <w:rPr>
                <w:rFonts w:ascii="Trebuchet MS" w:eastAsia="Times New Roman" w:hAnsi="Trebuchet MS" w:cs="Times New Roman"/>
                <w:sz w:val="20"/>
                <w:szCs w:val="20"/>
                <w:lang w:eastAsia="it-IT"/>
              </w:rPr>
              <w:t>Gli encoder sono trasduttori in grado di convertire una posizione angolare in un treno di impulsi attraverso i quali è possibile individuare la posizione meccanica di un oggetto. Gli encoder si dividono in:</w:t>
            </w:r>
          </w:p>
          <w:p w:rsidR="00EC1C84" w:rsidRPr="00EC1C84" w:rsidRDefault="00EC1C84" w:rsidP="00EC1C84">
            <w:pPr>
              <w:numPr>
                <w:ilvl w:val="0"/>
                <w:numId w:val="1"/>
              </w:numPr>
              <w:spacing w:before="100" w:beforeAutospacing="1" w:after="100" w:afterAutospacing="1" w:line="240" w:lineRule="auto"/>
              <w:rPr>
                <w:rFonts w:ascii="Trebuchet MS" w:eastAsia="Times New Roman" w:hAnsi="Trebuchet MS" w:cs="Times New Roman"/>
                <w:sz w:val="20"/>
                <w:szCs w:val="20"/>
                <w:lang w:eastAsia="it-IT"/>
              </w:rPr>
            </w:pPr>
            <w:r w:rsidRPr="00EC1C84">
              <w:rPr>
                <w:rFonts w:ascii="Trebuchet MS" w:eastAsia="Times New Roman" w:hAnsi="Trebuchet MS" w:cs="Times New Roman"/>
                <w:sz w:val="20"/>
                <w:szCs w:val="20"/>
                <w:lang w:eastAsia="it-IT"/>
              </w:rPr>
              <w:t>Encoder incrementali</w:t>
            </w:r>
          </w:p>
          <w:p w:rsidR="00EC1C84" w:rsidRPr="00EC1C84" w:rsidRDefault="00EC1C84" w:rsidP="00EC1C84">
            <w:pPr>
              <w:numPr>
                <w:ilvl w:val="0"/>
                <w:numId w:val="1"/>
              </w:numPr>
              <w:spacing w:before="100" w:beforeAutospacing="1" w:after="100" w:afterAutospacing="1" w:line="240" w:lineRule="auto"/>
              <w:rPr>
                <w:rFonts w:ascii="Trebuchet MS" w:eastAsia="Times New Roman" w:hAnsi="Trebuchet MS" w:cs="Times New Roman"/>
                <w:sz w:val="20"/>
                <w:szCs w:val="20"/>
                <w:lang w:eastAsia="it-IT"/>
              </w:rPr>
            </w:pPr>
            <w:r w:rsidRPr="00EC1C84">
              <w:rPr>
                <w:rFonts w:ascii="Trebuchet MS" w:eastAsia="Times New Roman" w:hAnsi="Trebuchet MS" w:cs="Times New Roman"/>
                <w:sz w:val="20"/>
                <w:szCs w:val="20"/>
                <w:lang w:eastAsia="it-IT"/>
              </w:rPr>
              <w:t>Encoder assoluti</w:t>
            </w:r>
          </w:p>
          <w:p w:rsidR="00EC1C84" w:rsidRPr="00EC1C84" w:rsidRDefault="00EC1C84" w:rsidP="00EC1C84">
            <w:pPr>
              <w:spacing w:after="0" w:line="240" w:lineRule="auto"/>
              <w:rPr>
                <w:rFonts w:ascii="Trebuchet MS" w:eastAsia="Times New Roman" w:hAnsi="Trebuchet MS" w:cs="Times New Roman"/>
                <w:sz w:val="20"/>
                <w:szCs w:val="20"/>
                <w:lang w:eastAsia="it-IT"/>
              </w:rPr>
            </w:pPr>
            <w:r w:rsidRPr="00EC1C84">
              <w:rPr>
                <w:rFonts w:ascii="Trebuchet MS" w:eastAsia="Times New Roman" w:hAnsi="Trebuchet MS" w:cs="Times New Roman"/>
                <w:sz w:val="20"/>
                <w:szCs w:val="20"/>
                <w:lang w:eastAsia="it-IT"/>
              </w:rPr>
              <w:br/>
              <w:t xml:space="preserve">Gli encoder incrementali sono costituiti da un disco con una serie di fori. Da un lato del disco vengono collocati degli emettitori di luce, mentre dall'altra, dei </w:t>
            </w:r>
            <w:proofErr w:type="spellStart"/>
            <w:r w:rsidRPr="00EC1C84">
              <w:rPr>
                <w:rFonts w:ascii="Trebuchet MS" w:eastAsia="Times New Roman" w:hAnsi="Trebuchet MS" w:cs="Times New Roman"/>
                <w:sz w:val="20"/>
                <w:szCs w:val="20"/>
                <w:lang w:eastAsia="it-IT"/>
              </w:rPr>
              <w:t>fotorivelatori</w:t>
            </w:r>
            <w:proofErr w:type="spellEnd"/>
            <w:r w:rsidRPr="00EC1C84">
              <w:rPr>
                <w:rFonts w:ascii="Trebuchet MS" w:eastAsia="Times New Roman" w:hAnsi="Trebuchet MS" w:cs="Times New Roman"/>
                <w:sz w:val="20"/>
                <w:szCs w:val="20"/>
                <w:lang w:eastAsia="it-IT"/>
              </w:rPr>
              <w:t>.</w:t>
            </w:r>
            <w:r w:rsidRPr="00EC1C84">
              <w:rPr>
                <w:rFonts w:ascii="Trebuchet MS" w:eastAsia="Times New Roman" w:hAnsi="Trebuchet MS" w:cs="Times New Roman"/>
                <w:sz w:val="20"/>
                <w:lang w:eastAsia="it-IT"/>
              </w:rPr>
              <w:t> </w:t>
            </w:r>
            <w:r w:rsidRPr="00EC1C84">
              <w:rPr>
                <w:rFonts w:ascii="Trebuchet MS" w:eastAsia="Times New Roman" w:hAnsi="Trebuchet MS" w:cs="Times New Roman"/>
                <w:sz w:val="20"/>
                <w:szCs w:val="20"/>
                <w:lang w:eastAsia="it-IT"/>
              </w:rPr>
              <w:br/>
              <w:t>Ogni volta che viene fatto girare il disco meccanicamente attraverso un alberino, si avranno una serie di interruzioni del flusso luminoso che si traducono in una serie di impulsi elettrici.</w:t>
            </w:r>
          </w:p>
          <w:p w:rsidR="00EC1C84" w:rsidRPr="00EC1C84" w:rsidRDefault="00EC1C84" w:rsidP="00EC1C84">
            <w:pPr>
              <w:spacing w:before="100" w:beforeAutospacing="1" w:after="100" w:afterAutospacing="1" w:line="240" w:lineRule="auto"/>
              <w:jc w:val="center"/>
              <w:rPr>
                <w:rFonts w:ascii="Trebuchet MS" w:eastAsia="Times New Roman" w:hAnsi="Trebuchet MS" w:cs="Times New Roman"/>
                <w:sz w:val="20"/>
                <w:szCs w:val="20"/>
                <w:lang w:eastAsia="it-IT"/>
              </w:rPr>
            </w:pPr>
            <w:r>
              <w:rPr>
                <w:rFonts w:ascii="Trebuchet MS" w:eastAsia="Times New Roman" w:hAnsi="Trebuchet MS" w:cs="Times New Roman"/>
                <w:noProof/>
                <w:sz w:val="20"/>
                <w:szCs w:val="20"/>
                <w:lang w:eastAsia="it-IT"/>
              </w:rPr>
              <w:drawing>
                <wp:inline distT="0" distB="0" distL="0" distR="0">
                  <wp:extent cx="5775325" cy="2887345"/>
                  <wp:effectExtent l="19050" t="0" r="0" b="0"/>
                  <wp:docPr id="1" name="Immagine 1" descr="http://plent.altervista.org/automaimage/encode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lent.altervista.org/automaimage/encoder1.gif"/>
                          <pic:cNvPicPr>
                            <a:picLocks noChangeAspect="1" noChangeArrowheads="1"/>
                          </pic:cNvPicPr>
                        </pic:nvPicPr>
                        <pic:blipFill>
                          <a:blip r:embed="rId5" cstate="print"/>
                          <a:srcRect/>
                          <a:stretch>
                            <a:fillRect/>
                          </a:stretch>
                        </pic:blipFill>
                        <pic:spPr bwMode="auto">
                          <a:xfrm>
                            <a:off x="0" y="0"/>
                            <a:ext cx="5775325" cy="2887345"/>
                          </a:xfrm>
                          <a:prstGeom prst="rect">
                            <a:avLst/>
                          </a:prstGeom>
                          <a:noFill/>
                          <a:ln w="9525">
                            <a:noFill/>
                            <a:miter lim="800000"/>
                            <a:headEnd/>
                            <a:tailEnd/>
                          </a:ln>
                        </pic:spPr>
                      </pic:pic>
                    </a:graphicData>
                  </a:graphic>
                </wp:inline>
              </w:drawing>
            </w:r>
          </w:p>
          <w:p w:rsidR="00EC1C84" w:rsidRPr="00EC1C84" w:rsidRDefault="00EC1C84" w:rsidP="00EC1C84">
            <w:pPr>
              <w:spacing w:before="100" w:beforeAutospacing="1" w:after="100" w:afterAutospacing="1" w:line="240" w:lineRule="auto"/>
              <w:rPr>
                <w:rFonts w:ascii="Trebuchet MS" w:eastAsia="Times New Roman" w:hAnsi="Trebuchet MS" w:cs="Times New Roman"/>
                <w:sz w:val="20"/>
                <w:szCs w:val="20"/>
                <w:lang w:eastAsia="it-IT"/>
              </w:rPr>
            </w:pPr>
            <w:r w:rsidRPr="00EC1C84">
              <w:rPr>
                <w:rFonts w:ascii="Trebuchet MS" w:eastAsia="Times New Roman" w:hAnsi="Trebuchet MS" w:cs="Times New Roman"/>
                <w:sz w:val="20"/>
                <w:szCs w:val="20"/>
                <w:lang w:eastAsia="it-IT"/>
              </w:rPr>
              <w:t>Lo spostamento angolare tra un foro e l'altro è:</w:t>
            </w:r>
          </w:p>
          <w:p w:rsidR="00EC1C84" w:rsidRPr="00EC1C84" w:rsidRDefault="00EC1C84" w:rsidP="00EC1C84">
            <w:pPr>
              <w:spacing w:after="0" w:line="240" w:lineRule="auto"/>
              <w:jc w:val="center"/>
              <w:rPr>
                <w:rFonts w:ascii="Trebuchet MS" w:eastAsia="Times New Roman" w:hAnsi="Trebuchet MS" w:cs="Times New Roman"/>
                <w:sz w:val="20"/>
                <w:szCs w:val="20"/>
                <w:lang w:eastAsia="it-IT"/>
              </w:rPr>
            </w:pPr>
            <w:r w:rsidRPr="00EC1C84">
              <w:rPr>
                <w:rFonts w:ascii="Symbol" w:eastAsia="Times New Roman" w:hAnsi="Symbol" w:cs="Times New Roman"/>
                <w:sz w:val="20"/>
                <w:szCs w:val="20"/>
                <w:lang w:eastAsia="it-IT"/>
              </w:rPr>
              <w:t></w:t>
            </w:r>
            <w:r w:rsidRPr="00EC1C84">
              <w:rPr>
                <w:rFonts w:ascii="Trebuchet MS" w:eastAsia="Times New Roman" w:hAnsi="Trebuchet MS" w:cs="Times New Roman"/>
                <w:sz w:val="20"/>
                <w:szCs w:val="20"/>
                <w:lang w:eastAsia="it-IT"/>
              </w:rPr>
              <w:t>=360/N</w:t>
            </w:r>
          </w:p>
          <w:p w:rsidR="00EC1C84" w:rsidRPr="00EC1C84" w:rsidRDefault="00EC1C84" w:rsidP="00EC1C84">
            <w:pPr>
              <w:spacing w:after="0" w:line="240" w:lineRule="auto"/>
              <w:rPr>
                <w:rFonts w:ascii="Trebuchet MS" w:eastAsia="Times New Roman" w:hAnsi="Trebuchet MS" w:cs="Times New Roman"/>
                <w:sz w:val="20"/>
                <w:szCs w:val="20"/>
                <w:lang w:eastAsia="it-IT"/>
              </w:rPr>
            </w:pPr>
            <w:r w:rsidRPr="00EC1C84">
              <w:rPr>
                <w:rFonts w:ascii="Trebuchet MS" w:eastAsia="Times New Roman" w:hAnsi="Trebuchet MS" w:cs="Times New Roman"/>
                <w:sz w:val="20"/>
                <w:szCs w:val="20"/>
                <w:lang w:eastAsia="it-IT"/>
              </w:rPr>
              <w:br/>
              <w:t>dove N è il numero di fori.</w:t>
            </w:r>
            <w:r w:rsidRPr="00EC1C84">
              <w:rPr>
                <w:rFonts w:ascii="Trebuchet MS" w:eastAsia="Times New Roman" w:hAnsi="Trebuchet MS" w:cs="Times New Roman"/>
                <w:sz w:val="20"/>
                <w:szCs w:val="20"/>
                <w:lang w:eastAsia="it-IT"/>
              </w:rPr>
              <w:br/>
              <w:t>Perciò, se ruotiamo l'alberino di un angolo</w:t>
            </w:r>
            <w:r w:rsidRPr="00EC1C84">
              <w:rPr>
                <w:rFonts w:ascii="Trebuchet MS" w:eastAsia="Times New Roman" w:hAnsi="Trebuchet MS" w:cs="Times New Roman"/>
                <w:sz w:val="20"/>
                <w:lang w:eastAsia="it-IT"/>
              </w:rPr>
              <w:t> </w:t>
            </w:r>
            <w:r w:rsidRPr="00EC1C84">
              <w:rPr>
                <w:rFonts w:ascii="Symbol" w:eastAsia="Times New Roman" w:hAnsi="Symbol" w:cs="Times New Roman"/>
                <w:sz w:val="20"/>
                <w:szCs w:val="20"/>
                <w:lang w:eastAsia="it-IT"/>
              </w:rPr>
              <w:t></w:t>
            </w:r>
            <w:r w:rsidRPr="00EC1C84">
              <w:rPr>
                <w:rFonts w:ascii="Trebuchet MS" w:eastAsia="Times New Roman" w:hAnsi="Trebuchet MS" w:cs="Times New Roman"/>
                <w:sz w:val="20"/>
                <w:lang w:eastAsia="it-IT"/>
              </w:rPr>
              <w:t> </w:t>
            </w:r>
            <w:r w:rsidRPr="00EC1C84">
              <w:rPr>
                <w:rFonts w:ascii="Trebuchet MS" w:eastAsia="Times New Roman" w:hAnsi="Trebuchet MS" w:cs="Times New Roman"/>
                <w:sz w:val="20"/>
                <w:szCs w:val="20"/>
                <w:lang w:eastAsia="it-IT"/>
              </w:rPr>
              <w:t>, esso comprende tre fori e il contatore a valle conterà 3 impulsi. Nel caso di N=16,</w:t>
            </w:r>
            <w:r w:rsidRPr="00EC1C84">
              <w:rPr>
                <w:rFonts w:ascii="Trebuchet MS" w:eastAsia="Times New Roman" w:hAnsi="Trebuchet MS" w:cs="Times New Roman"/>
                <w:sz w:val="20"/>
                <w:lang w:eastAsia="it-IT"/>
              </w:rPr>
              <w:t> </w:t>
            </w:r>
            <w:r w:rsidRPr="00EC1C84">
              <w:rPr>
                <w:rFonts w:ascii="Symbol" w:eastAsia="Times New Roman" w:hAnsi="Symbol" w:cs="Times New Roman"/>
                <w:sz w:val="20"/>
                <w:szCs w:val="20"/>
                <w:lang w:eastAsia="it-IT"/>
              </w:rPr>
              <w:t></w:t>
            </w:r>
            <w:r w:rsidRPr="00EC1C84">
              <w:rPr>
                <w:rFonts w:ascii="Trebuchet MS" w:eastAsia="Times New Roman" w:hAnsi="Trebuchet MS" w:cs="Times New Roman"/>
                <w:sz w:val="20"/>
                <w:szCs w:val="20"/>
                <w:lang w:eastAsia="it-IT"/>
              </w:rPr>
              <w:t xml:space="preserve">=22,5 </w:t>
            </w:r>
            <w:proofErr w:type="spellStart"/>
            <w:r w:rsidRPr="00EC1C84">
              <w:rPr>
                <w:rFonts w:ascii="Trebuchet MS" w:eastAsia="Times New Roman" w:hAnsi="Trebuchet MS" w:cs="Times New Roman"/>
                <w:sz w:val="20"/>
                <w:szCs w:val="20"/>
                <w:lang w:eastAsia="it-IT"/>
              </w:rPr>
              <w:t>rad</w:t>
            </w:r>
            <w:proofErr w:type="spellEnd"/>
            <w:r w:rsidRPr="00EC1C84">
              <w:rPr>
                <w:rFonts w:ascii="Trebuchet MS" w:eastAsia="Times New Roman" w:hAnsi="Trebuchet MS" w:cs="Times New Roman"/>
                <w:sz w:val="20"/>
                <w:szCs w:val="20"/>
                <w:lang w:eastAsia="it-IT"/>
              </w:rPr>
              <w:t xml:space="preserve">, per tre impulsi ci sarà uno spostamento angolare di 67 </w:t>
            </w:r>
            <w:proofErr w:type="spellStart"/>
            <w:r w:rsidRPr="00EC1C84">
              <w:rPr>
                <w:rFonts w:ascii="Trebuchet MS" w:eastAsia="Times New Roman" w:hAnsi="Trebuchet MS" w:cs="Times New Roman"/>
                <w:sz w:val="20"/>
                <w:szCs w:val="20"/>
                <w:lang w:eastAsia="it-IT"/>
              </w:rPr>
              <w:t>rad</w:t>
            </w:r>
            <w:proofErr w:type="spellEnd"/>
            <w:r w:rsidRPr="00EC1C84">
              <w:rPr>
                <w:rFonts w:ascii="Trebuchet MS" w:eastAsia="Times New Roman" w:hAnsi="Trebuchet MS" w:cs="Times New Roman"/>
                <w:sz w:val="20"/>
                <w:szCs w:val="20"/>
                <w:lang w:eastAsia="it-IT"/>
              </w:rPr>
              <w:t>.</w:t>
            </w:r>
          </w:p>
          <w:p w:rsidR="00EC1C84" w:rsidRPr="00EC1C84" w:rsidRDefault="00EC1C84" w:rsidP="00EC1C84">
            <w:pPr>
              <w:spacing w:before="100" w:beforeAutospacing="1" w:after="100" w:afterAutospacing="1" w:line="240" w:lineRule="auto"/>
              <w:rPr>
                <w:rFonts w:ascii="Trebuchet MS" w:eastAsia="Times New Roman" w:hAnsi="Trebuchet MS" w:cs="Times New Roman"/>
                <w:sz w:val="20"/>
                <w:szCs w:val="20"/>
                <w:lang w:eastAsia="it-IT"/>
              </w:rPr>
            </w:pPr>
            <w:r w:rsidRPr="00EC1C84">
              <w:rPr>
                <w:rFonts w:ascii="Trebuchet MS" w:eastAsia="Times New Roman" w:hAnsi="Trebuchet MS" w:cs="Times New Roman"/>
                <w:sz w:val="20"/>
                <w:szCs w:val="20"/>
                <w:lang w:eastAsia="it-IT"/>
              </w:rPr>
              <w:t xml:space="preserve">Questo tipo di encoder ci dice lo spostamento angolare ma non ci dice rispetto a che cosa, ecco </w:t>
            </w:r>
            <w:proofErr w:type="spellStart"/>
            <w:r w:rsidRPr="00EC1C84">
              <w:rPr>
                <w:rFonts w:ascii="Trebuchet MS" w:eastAsia="Times New Roman" w:hAnsi="Trebuchet MS" w:cs="Times New Roman"/>
                <w:sz w:val="20"/>
                <w:szCs w:val="20"/>
                <w:lang w:eastAsia="it-IT"/>
              </w:rPr>
              <w:t>perchè</w:t>
            </w:r>
            <w:proofErr w:type="spellEnd"/>
            <w:r w:rsidRPr="00EC1C84">
              <w:rPr>
                <w:rFonts w:ascii="Trebuchet MS" w:eastAsia="Times New Roman" w:hAnsi="Trebuchet MS" w:cs="Times New Roman"/>
                <w:sz w:val="20"/>
                <w:szCs w:val="20"/>
                <w:lang w:eastAsia="it-IT"/>
              </w:rPr>
              <w:t xml:space="preserve"> viene anche chiamato encoder relativo.</w:t>
            </w:r>
          </w:p>
          <w:p w:rsidR="00EC1C84" w:rsidRPr="00EC1C84" w:rsidRDefault="00EC1C84" w:rsidP="00EC1C84">
            <w:pPr>
              <w:spacing w:before="100" w:beforeAutospacing="1" w:after="100" w:afterAutospacing="1" w:line="240" w:lineRule="auto"/>
              <w:rPr>
                <w:rFonts w:ascii="Trebuchet MS" w:eastAsia="Times New Roman" w:hAnsi="Trebuchet MS" w:cs="Times New Roman"/>
                <w:sz w:val="20"/>
                <w:szCs w:val="20"/>
                <w:lang w:eastAsia="it-IT"/>
              </w:rPr>
            </w:pPr>
            <w:r w:rsidRPr="00EC1C84">
              <w:rPr>
                <w:rFonts w:ascii="Trebuchet MS" w:eastAsia="Times New Roman" w:hAnsi="Trebuchet MS" w:cs="Times New Roman"/>
                <w:b/>
                <w:bCs/>
                <w:sz w:val="20"/>
                <w:szCs w:val="20"/>
                <w:lang w:eastAsia="it-IT"/>
              </w:rPr>
              <w:t>Encoder assoluti</w:t>
            </w:r>
          </w:p>
          <w:p w:rsidR="00EC1C84" w:rsidRPr="00EC1C84" w:rsidRDefault="00EC1C84" w:rsidP="00EC1C84">
            <w:pPr>
              <w:spacing w:before="100" w:beforeAutospacing="1" w:after="100" w:afterAutospacing="1" w:line="240" w:lineRule="auto"/>
              <w:rPr>
                <w:rFonts w:ascii="Trebuchet MS" w:eastAsia="Times New Roman" w:hAnsi="Trebuchet MS" w:cs="Times New Roman"/>
                <w:sz w:val="20"/>
                <w:szCs w:val="20"/>
                <w:lang w:eastAsia="it-IT"/>
              </w:rPr>
            </w:pPr>
            <w:r w:rsidRPr="00EC1C84">
              <w:rPr>
                <w:rFonts w:ascii="Trebuchet MS" w:eastAsia="Times New Roman" w:hAnsi="Trebuchet MS" w:cs="Times New Roman"/>
                <w:sz w:val="20"/>
                <w:szCs w:val="20"/>
                <w:lang w:eastAsia="it-IT"/>
              </w:rPr>
              <w:t>Gli encoder assoluti hanno il pregio di leggere lo spostamento angolare rispetto allo spostamento precedente, perciò, un riferimento su cui avere indicazioni molto precise. Essi sono costituiti da un disco diviso in settori circolari alcuni anneriti, altri trasparenti.</w:t>
            </w:r>
          </w:p>
          <w:p w:rsidR="00EC1C84" w:rsidRPr="00EC1C84" w:rsidRDefault="00EC1C84" w:rsidP="00EC1C84">
            <w:pPr>
              <w:spacing w:before="100" w:beforeAutospacing="1" w:after="100" w:afterAutospacing="1" w:line="240" w:lineRule="auto"/>
              <w:rPr>
                <w:rFonts w:ascii="Trebuchet MS" w:eastAsia="Times New Roman" w:hAnsi="Trebuchet MS" w:cs="Times New Roman"/>
                <w:sz w:val="20"/>
                <w:szCs w:val="20"/>
                <w:lang w:eastAsia="it-IT"/>
              </w:rPr>
            </w:pPr>
            <w:r>
              <w:rPr>
                <w:rFonts w:ascii="Trebuchet MS" w:eastAsia="Times New Roman" w:hAnsi="Trebuchet MS" w:cs="Times New Roman"/>
                <w:noProof/>
                <w:sz w:val="20"/>
                <w:szCs w:val="20"/>
                <w:lang w:eastAsia="it-IT"/>
              </w:rPr>
              <w:lastRenderedPageBreak/>
              <w:drawing>
                <wp:inline distT="0" distB="0" distL="0" distR="0">
                  <wp:extent cx="5775325" cy="2887345"/>
                  <wp:effectExtent l="19050" t="0" r="0" b="0"/>
                  <wp:docPr id="2" name="Immagine 2" descr="http://plent.altervista.org/automaimage/encassolu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lent.altervista.org/automaimage/encassoluto.gif"/>
                          <pic:cNvPicPr>
                            <a:picLocks noChangeAspect="1" noChangeArrowheads="1"/>
                          </pic:cNvPicPr>
                        </pic:nvPicPr>
                        <pic:blipFill>
                          <a:blip r:embed="rId6" cstate="print"/>
                          <a:srcRect/>
                          <a:stretch>
                            <a:fillRect/>
                          </a:stretch>
                        </pic:blipFill>
                        <pic:spPr bwMode="auto">
                          <a:xfrm>
                            <a:off x="0" y="0"/>
                            <a:ext cx="5775325" cy="2887345"/>
                          </a:xfrm>
                          <a:prstGeom prst="rect">
                            <a:avLst/>
                          </a:prstGeom>
                          <a:noFill/>
                          <a:ln w="9525">
                            <a:noFill/>
                            <a:miter lim="800000"/>
                            <a:headEnd/>
                            <a:tailEnd/>
                          </a:ln>
                        </pic:spPr>
                      </pic:pic>
                    </a:graphicData>
                  </a:graphic>
                </wp:inline>
              </w:drawing>
            </w:r>
          </w:p>
          <w:p w:rsidR="00EC1C84" w:rsidRPr="00EC1C84" w:rsidRDefault="00EC1C84" w:rsidP="00EC1C84">
            <w:pPr>
              <w:spacing w:before="100" w:beforeAutospacing="1" w:after="100" w:afterAutospacing="1" w:line="240" w:lineRule="auto"/>
              <w:rPr>
                <w:rFonts w:ascii="Trebuchet MS" w:eastAsia="Times New Roman" w:hAnsi="Trebuchet MS" w:cs="Times New Roman"/>
                <w:sz w:val="20"/>
                <w:szCs w:val="20"/>
                <w:lang w:eastAsia="it-IT"/>
              </w:rPr>
            </w:pPr>
            <w:r w:rsidRPr="00EC1C84">
              <w:rPr>
                <w:rFonts w:ascii="Trebuchet MS" w:eastAsia="Times New Roman" w:hAnsi="Trebuchet MS" w:cs="Times New Roman"/>
                <w:sz w:val="20"/>
                <w:szCs w:val="20"/>
                <w:lang w:eastAsia="it-IT"/>
              </w:rPr>
              <w:t xml:space="preserve">Come si può notare dalla figura, nel settore "0" i quattro spazi sono completamente anneriti per generare il codice: 0000; questo codice, e quindi tutti gli altri, vengono generati interponendo 4 </w:t>
            </w:r>
            <w:proofErr w:type="spellStart"/>
            <w:r w:rsidRPr="00EC1C84">
              <w:rPr>
                <w:rFonts w:ascii="Trebuchet MS" w:eastAsia="Times New Roman" w:hAnsi="Trebuchet MS" w:cs="Times New Roman"/>
                <w:sz w:val="20"/>
                <w:szCs w:val="20"/>
                <w:lang w:eastAsia="it-IT"/>
              </w:rPr>
              <w:t>emettittori</w:t>
            </w:r>
            <w:proofErr w:type="spellEnd"/>
            <w:r w:rsidRPr="00EC1C84">
              <w:rPr>
                <w:rFonts w:ascii="Trebuchet MS" w:eastAsia="Times New Roman" w:hAnsi="Trebuchet MS" w:cs="Times New Roman"/>
                <w:sz w:val="20"/>
                <w:szCs w:val="20"/>
                <w:lang w:eastAsia="it-IT"/>
              </w:rPr>
              <w:t xml:space="preserve"> di luce da un lato e 4 rivelatori dall'altro perfettamente allineati. Se l'asse del disco viene fatto ruotare meccanicamente di un angolo</w:t>
            </w:r>
            <w:r w:rsidRPr="00EC1C84">
              <w:rPr>
                <w:rFonts w:ascii="Trebuchet MS" w:eastAsia="Times New Roman" w:hAnsi="Trebuchet MS" w:cs="Times New Roman"/>
                <w:sz w:val="20"/>
                <w:lang w:eastAsia="it-IT"/>
              </w:rPr>
              <w:t> </w:t>
            </w:r>
            <w:r w:rsidRPr="00EC1C84">
              <w:rPr>
                <w:rFonts w:ascii="Symbol" w:eastAsia="Times New Roman" w:hAnsi="Symbol" w:cs="Times New Roman"/>
                <w:sz w:val="20"/>
                <w:szCs w:val="20"/>
                <w:lang w:eastAsia="it-IT"/>
              </w:rPr>
              <w:t></w:t>
            </w:r>
            <w:r w:rsidRPr="00EC1C84">
              <w:rPr>
                <w:rFonts w:ascii="Trebuchet MS" w:eastAsia="Times New Roman" w:hAnsi="Trebuchet MS" w:cs="Times New Roman"/>
                <w:sz w:val="20"/>
                <w:szCs w:val="20"/>
                <w:lang w:eastAsia="it-IT"/>
              </w:rPr>
              <w:t>comprendente tre settori, lo spostamento angolare genera il codice:</w:t>
            </w:r>
            <w:r w:rsidRPr="00EC1C84">
              <w:rPr>
                <w:rFonts w:ascii="Trebuchet MS" w:eastAsia="Times New Roman" w:hAnsi="Trebuchet MS" w:cs="Times New Roman"/>
                <w:sz w:val="20"/>
                <w:szCs w:val="20"/>
                <w:lang w:eastAsia="it-IT"/>
              </w:rPr>
              <w:br/>
            </w:r>
            <w:r w:rsidRPr="00EC1C84">
              <w:rPr>
                <w:rFonts w:ascii="Symbol" w:eastAsia="Times New Roman" w:hAnsi="Symbol" w:cs="Times New Roman"/>
                <w:sz w:val="20"/>
                <w:szCs w:val="20"/>
                <w:lang w:eastAsia="it-IT"/>
              </w:rPr>
              <w:t></w:t>
            </w:r>
            <w:r w:rsidRPr="00EC1C84">
              <w:rPr>
                <w:rFonts w:ascii="Trebuchet MS" w:eastAsia="Times New Roman" w:hAnsi="Trebuchet MS" w:cs="Times New Roman"/>
                <w:sz w:val="20"/>
                <w:szCs w:val="20"/>
                <w:lang w:eastAsia="it-IT"/>
              </w:rPr>
              <w:t>1=0100. Ruotando ancora il disco di altri due settori, si otterrà il codice:</w:t>
            </w:r>
            <w:r w:rsidRPr="00EC1C84">
              <w:rPr>
                <w:rFonts w:ascii="Trebuchet MS" w:eastAsia="Times New Roman" w:hAnsi="Trebuchet MS" w:cs="Times New Roman"/>
                <w:sz w:val="20"/>
                <w:lang w:eastAsia="it-IT"/>
              </w:rPr>
              <w:t> </w:t>
            </w:r>
            <w:r w:rsidRPr="00EC1C84">
              <w:rPr>
                <w:rFonts w:ascii="System" w:eastAsia="Times New Roman" w:hAnsi="System" w:cs="Times New Roman"/>
                <w:sz w:val="20"/>
                <w:szCs w:val="20"/>
                <w:lang w:eastAsia="it-IT"/>
              </w:rPr>
              <w:t>a</w:t>
            </w:r>
            <w:r w:rsidRPr="00EC1C84">
              <w:rPr>
                <w:rFonts w:ascii="Trebuchet MS" w:eastAsia="Times New Roman" w:hAnsi="Trebuchet MS" w:cs="Times New Roman"/>
                <w:sz w:val="20"/>
                <w:szCs w:val="20"/>
                <w:lang w:eastAsia="it-IT"/>
              </w:rPr>
              <w:t>2=1001. Ma questo vuol dire che prima sono stati generati ben sette codici, ovvero, esiste sempre un codice precedente a cui corrisponde una certa posizione.</w:t>
            </w:r>
          </w:p>
          <w:p w:rsidR="00EC1C84" w:rsidRPr="00EC1C84" w:rsidRDefault="00EC1C84" w:rsidP="00EC1C84">
            <w:pPr>
              <w:spacing w:before="100" w:beforeAutospacing="1" w:after="100" w:afterAutospacing="1" w:line="240" w:lineRule="auto"/>
              <w:rPr>
                <w:rFonts w:ascii="Trebuchet MS" w:eastAsia="Times New Roman" w:hAnsi="Trebuchet MS" w:cs="Times New Roman"/>
                <w:sz w:val="20"/>
                <w:szCs w:val="20"/>
                <w:lang w:eastAsia="it-IT"/>
              </w:rPr>
            </w:pPr>
            <w:r w:rsidRPr="00EC1C84">
              <w:rPr>
                <w:rFonts w:ascii="Trebuchet MS" w:eastAsia="Times New Roman" w:hAnsi="Trebuchet MS" w:cs="Times New Roman"/>
                <w:sz w:val="20"/>
                <w:szCs w:val="20"/>
                <w:lang w:eastAsia="it-IT"/>
              </w:rPr>
              <w:t xml:space="preserve">Se i rivelatori non sono perfettamente allineati, si possono verificare degli errori nel passaggio tra un codice all'altro. Per questo motivo, gli encoder assoluti usano quasi sempre il codice </w:t>
            </w:r>
            <w:proofErr w:type="spellStart"/>
            <w:r w:rsidRPr="00EC1C84">
              <w:rPr>
                <w:rFonts w:ascii="Trebuchet MS" w:eastAsia="Times New Roman" w:hAnsi="Trebuchet MS" w:cs="Times New Roman"/>
                <w:sz w:val="20"/>
                <w:szCs w:val="20"/>
                <w:lang w:eastAsia="it-IT"/>
              </w:rPr>
              <w:t>Gray</w:t>
            </w:r>
            <w:proofErr w:type="spellEnd"/>
            <w:r w:rsidRPr="00EC1C84">
              <w:rPr>
                <w:rFonts w:ascii="Trebuchet MS" w:eastAsia="Times New Roman" w:hAnsi="Trebuchet MS" w:cs="Times New Roman"/>
                <w:sz w:val="20"/>
                <w:szCs w:val="20"/>
                <w:lang w:eastAsia="it-IT"/>
              </w:rPr>
              <w:t xml:space="preserve"> che, per la sua caratteristica, riduce di molto gli errori.</w:t>
            </w:r>
          </w:p>
          <w:p w:rsidR="00EC1C84" w:rsidRPr="00EC1C84" w:rsidRDefault="00EC1C84" w:rsidP="00EC1C84">
            <w:pPr>
              <w:spacing w:before="100" w:beforeAutospacing="1" w:after="100" w:afterAutospacing="1" w:line="240" w:lineRule="auto"/>
              <w:rPr>
                <w:rFonts w:ascii="Times New Roman" w:eastAsia="Times New Roman" w:hAnsi="Times New Roman" w:cs="Times New Roman"/>
                <w:sz w:val="24"/>
                <w:szCs w:val="24"/>
                <w:lang w:eastAsia="it-IT"/>
              </w:rPr>
            </w:pPr>
            <w:r w:rsidRPr="00EC1C84">
              <w:rPr>
                <w:rFonts w:ascii="Trebuchet MS" w:eastAsia="Times New Roman" w:hAnsi="Trebuchet MS" w:cs="Times New Roman"/>
                <w:sz w:val="20"/>
                <w:szCs w:val="20"/>
                <w:lang w:eastAsia="it-IT"/>
              </w:rPr>
              <w:t> </w:t>
            </w:r>
          </w:p>
          <w:p w:rsidR="00EC1C84" w:rsidRPr="00EC1C84" w:rsidRDefault="00EC1C84" w:rsidP="00EC1C84">
            <w:pPr>
              <w:spacing w:before="100" w:beforeAutospacing="1" w:after="100" w:afterAutospacing="1"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5775325" cy="2887345"/>
                  <wp:effectExtent l="19050" t="0" r="0" b="0"/>
                  <wp:docPr id="3" name="Immagine 3" descr="http://plent.altervista.org/automaimage/assolu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lent.altervista.org/automaimage/assoluto.gif"/>
                          <pic:cNvPicPr>
                            <a:picLocks noChangeAspect="1" noChangeArrowheads="1"/>
                          </pic:cNvPicPr>
                        </pic:nvPicPr>
                        <pic:blipFill>
                          <a:blip r:embed="rId7" cstate="print"/>
                          <a:srcRect/>
                          <a:stretch>
                            <a:fillRect/>
                          </a:stretch>
                        </pic:blipFill>
                        <pic:spPr bwMode="auto">
                          <a:xfrm>
                            <a:off x="0" y="0"/>
                            <a:ext cx="5775325" cy="2887345"/>
                          </a:xfrm>
                          <a:prstGeom prst="rect">
                            <a:avLst/>
                          </a:prstGeom>
                          <a:noFill/>
                          <a:ln w="9525">
                            <a:noFill/>
                            <a:miter lim="800000"/>
                            <a:headEnd/>
                            <a:tailEnd/>
                          </a:ln>
                        </pic:spPr>
                      </pic:pic>
                    </a:graphicData>
                  </a:graphic>
                </wp:inline>
              </w:drawing>
            </w:r>
          </w:p>
        </w:tc>
      </w:tr>
    </w:tbl>
    <w:p w:rsidR="00EC1C84" w:rsidRPr="00EC1C84" w:rsidRDefault="00EC1C84" w:rsidP="00EC1C84">
      <w:pPr>
        <w:spacing w:before="100" w:beforeAutospacing="1" w:after="100" w:afterAutospacing="1" w:line="240" w:lineRule="auto"/>
        <w:rPr>
          <w:rFonts w:ascii="Times New Roman" w:eastAsia="Times New Roman" w:hAnsi="Times New Roman" w:cs="Times New Roman"/>
          <w:color w:val="000000"/>
          <w:sz w:val="27"/>
          <w:szCs w:val="27"/>
          <w:lang w:eastAsia="it-IT"/>
        </w:rPr>
      </w:pPr>
      <w:r w:rsidRPr="00EC1C84">
        <w:rPr>
          <w:rFonts w:ascii="Trebuchet MS" w:eastAsia="Times New Roman" w:hAnsi="Trebuchet MS" w:cs="Times New Roman"/>
          <w:color w:val="000000"/>
          <w:sz w:val="20"/>
          <w:szCs w:val="20"/>
          <w:lang w:eastAsia="it-IT"/>
        </w:rPr>
        <w:lastRenderedPageBreak/>
        <w:t xml:space="preserve">Il codice </w:t>
      </w:r>
      <w:proofErr w:type="spellStart"/>
      <w:r w:rsidRPr="00EC1C84">
        <w:rPr>
          <w:rFonts w:ascii="Trebuchet MS" w:eastAsia="Times New Roman" w:hAnsi="Trebuchet MS" w:cs="Times New Roman"/>
          <w:color w:val="000000"/>
          <w:sz w:val="20"/>
          <w:szCs w:val="20"/>
          <w:lang w:eastAsia="it-IT"/>
        </w:rPr>
        <w:t>Gray</w:t>
      </w:r>
      <w:proofErr w:type="spellEnd"/>
      <w:r w:rsidRPr="00EC1C84">
        <w:rPr>
          <w:rFonts w:ascii="Trebuchet MS" w:eastAsia="Times New Roman" w:hAnsi="Trebuchet MS" w:cs="Times New Roman"/>
          <w:color w:val="000000"/>
          <w:sz w:val="20"/>
          <w:szCs w:val="20"/>
          <w:lang w:eastAsia="it-IT"/>
        </w:rPr>
        <w:t xml:space="preserve"> è un codice particolare derivato dal codice binario applicando le regole seguenti:</w:t>
      </w:r>
      <w:r w:rsidRPr="00EC1C84">
        <w:rPr>
          <w:rFonts w:ascii="Trebuchet MS" w:eastAsia="Times New Roman" w:hAnsi="Trebuchet MS" w:cs="Times New Roman"/>
          <w:color w:val="000000"/>
          <w:sz w:val="20"/>
          <w:szCs w:val="20"/>
          <w:lang w:eastAsia="it-IT"/>
        </w:rPr>
        <w:br/>
        <w:t>1) la cifra più significativa si scrive in modo identico come nel codice binario</w:t>
      </w:r>
      <w:r w:rsidRPr="00EC1C84">
        <w:rPr>
          <w:rFonts w:ascii="Trebuchet MS" w:eastAsia="Times New Roman" w:hAnsi="Trebuchet MS" w:cs="Times New Roman"/>
          <w:color w:val="000000"/>
          <w:sz w:val="20"/>
          <w:szCs w:val="20"/>
          <w:lang w:eastAsia="it-IT"/>
        </w:rPr>
        <w:br/>
        <w:t>2) si sommano le prime due cifre più significative del codice binario trascurando il riporto</w:t>
      </w:r>
      <w:r w:rsidRPr="00EC1C84">
        <w:rPr>
          <w:rFonts w:ascii="Trebuchet MS" w:eastAsia="Times New Roman" w:hAnsi="Trebuchet MS" w:cs="Times New Roman"/>
          <w:color w:val="000000"/>
          <w:sz w:val="20"/>
          <w:szCs w:val="20"/>
          <w:lang w:eastAsia="it-IT"/>
        </w:rPr>
        <w:br/>
        <w:t>3) si passa alla somma delle cifre più significative successive fino all'ultima coppia</w:t>
      </w:r>
      <w:r w:rsidRPr="00EC1C84">
        <w:rPr>
          <w:rFonts w:ascii="Trebuchet MS" w:eastAsia="Times New Roman" w:hAnsi="Trebuchet MS" w:cs="Times New Roman"/>
          <w:color w:val="000000"/>
          <w:sz w:val="20"/>
          <w:szCs w:val="20"/>
          <w:lang w:eastAsia="it-IT"/>
        </w:rPr>
        <w:br/>
      </w:r>
      <w:r w:rsidRPr="00EC1C84">
        <w:rPr>
          <w:rFonts w:ascii="Trebuchet MS" w:eastAsia="Times New Roman" w:hAnsi="Trebuchet MS" w:cs="Times New Roman"/>
          <w:color w:val="000000"/>
          <w:sz w:val="20"/>
          <w:szCs w:val="20"/>
          <w:lang w:eastAsia="it-IT"/>
        </w:rPr>
        <w:lastRenderedPageBreak/>
        <w:t>per es.</w:t>
      </w:r>
      <w:r w:rsidRPr="00EC1C84">
        <w:rPr>
          <w:rFonts w:ascii="Trebuchet MS" w:eastAsia="Times New Roman" w:hAnsi="Trebuchet MS" w:cs="Times New Roman"/>
          <w:color w:val="000000"/>
          <w:sz w:val="20"/>
          <w:szCs w:val="20"/>
          <w:lang w:eastAsia="it-IT"/>
        </w:rPr>
        <w:br/>
      </w:r>
      <w:r>
        <w:rPr>
          <w:rFonts w:ascii="Trebuchet MS" w:eastAsia="Times New Roman" w:hAnsi="Trebuchet MS" w:cs="Times New Roman"/>
          <w:noProof/>
          <w:color w:val="000000"/>
          <w:sz w:val="20"/>
          <w:szCs w:val="20"/>
          <w:lang w:eastAsia="it-IT"/>
        </w:rPr>
        <w:drawing>
          <wp:inline distT="0" distB="0" distL="0" distR="0">
            <wp:extent cx="5799455" cy="3489325"/>
            <wp:effectExtent l="19050" t="0" r="0" b="0"/>
            <wp:docPr id="4" name="Immagine 4" descr="http://plent.altervista.org/automaimage/gra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lent.altervista.org/automaimage/gray.gif"/>
                    <pic:cNvPicPr>
                      <a:picLocks noChangeAspect="1" noChangeArrowheads="1"/>
                    </pic:cNvPicPr>
                  </pic:nvPicPr>
                  <pic:blipFill>
                    <a:blip r:embed="rId8" cstate="print"/>
                    <a:srcRect/>
                    <a:stretch>
                      <a:fillRect/>
                    </a:stretch>
                  </pic:blipFill>
                  <pic:spPr bwMode="auto">
                    <a:xfrm>
                      <a:off x="0" y="0"/>
                      <a:ext cx="5799455" cy="3489325"/>
                    </a:xfrm>
                    <a:prstGeom prst="rect">
                      <a:avLst/>
                    </a:prstGeom>
                    <a:noFill/>
                    <a:ln w="9525">
                      <a:noFill/>
                      <a:miter lim="800000"/>
                      <a:headEnd/>
                      <a:tailEnd/>
                    </a:ln>
                  </pic:spPr>
                </pic:pic>
              </a:graphicData>
            </a:graphic>
          </wp:inline>
        </w:drawing>
      </w:r>
    </w:p>
    <w:p w:rsidR="00CF208C" w:rsidRDefault="00CF208C"/>
    <w:sectPr w:rsidR="00CF208C" w:rsidSect="00CF208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Syste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2004CF"/>
    <w:multiLevelType w:val="multilevel"/>
    <w:tmpl w:val="6C683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isplayBackgroundShape/>
  <w:proofState w:spelling="clean"/>
  <w:defaultTabStop w:val="708"/>
  <w:hyphenationZone w:val="283"/>
  <w:characterSpacingControl w:val="doNotCompress"/>
  <w:compat/>
  <w:rsids>
    <w:rsidRoot w:val="00EC1C84"/>
    <w:rsid w:val="00CF208C"/>
    <w:rsid w:val="00EC1C8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F208C"/>
  </w:style>
  <w:style w:type="paragraph" w:styleId="Titolo2">
    <w:name w:val="heading 2"/>
    <w:basedOn w:val="Normale"/>
    <w:link w:val="Titolo2Carattere"/>
    <w:uiPriority w:val="9"/>
    <w:qFormat/>
    <w:rsid w:val="00EC1C84"/>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EC1C84"/>
    <w:rPr>
      <w:rFonts w:ascii="Times New Roman" w:eastAsia="Times New Roman" w:hAnsi="Times New Roman" w:cs="Times New Roman"/>
      <w:b/>
      <w:bCs/>
      <w:sz w:val="36"/>
      <w:szCs w:val="36"/>
      <w:lang w:eastAsia="it-IT"/>
    </w:rPr>
  </w:style>
  <w:style w:type="character" w:customStyle="1" w:styleId="apple-converted-space">
    <w:name w:val="apple-converted-space"/>
    <w:basedOn w:val="Carpredefinitoparagrafo"/>
    <w:rsid w:val="00EC1C84"/>
  </w:style>
  <w:style w:type="paragraph" w:styleId="NormaleWeb">
    <w:name w:val="Normal (Web)"/>
    <w:basedOn w:val="Normale"/>
    <w:uiPriority w:val="99"/>
    <w:unhideWhenUsed/>
    <w:rsid w:val="00EC1C8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EC1C8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C1C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961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400</Words>
  <Characters>2285</Characters>
  <Application>Microsoft Office Word</Application>
  <DocSecurity>0</DocSecurity>
  <Lines>19</Lines>
  <Paragraphs>5</Paragraphs>
  <ScaleCrop>false</ScaleCrop>
  <Company/>
  <LinksUpToDate>false</LinksUpToDate>
  <CharactersWithSpaces>2680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AMMINISTRATORE</dc:creator>
  <cp:lastModifiedBy>AMMINISTRATORE</cp:lastModifiedBy>
  <cp:revision>1</cp:revision>
  <dcterms:created xsi:type="dcterms:W3CDTF">2015-01-19T18:04:00Z</dcterms:created>
  <dcterms:modified xsi:type="dcterms:W3CDTF">2015-01-19T18:05:00Z</dcterms:modified>
</cp:coreProperties>
</file>