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F9" w:rsidRDefault="00E718F9"/>
    <w:p w:rsidR="004D15BB" w:rsidRDefault="004D15BB"/>
    <w:p w:rsidR="004D15BB" w:rsidRPr="004D15BB" w:rsidRDefault="004D15BB" w:rsidP="004D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5BB">
        <w:rPr>
          <w:rFonts w:ascii="Georgia" w:eastAsia="Times New Roman" w:hAnsi="Georgia" w:cs="Times New Roman"/>
          <w:b/>
          <w:bCs/>
          <w:smallCaps/>
          <w:color w:val="CD5C5C"/>
          <w:spacing w:val="21"/>
          <w:u w:val="single"/>
          <w:lang w:eastAsia="it-IT"/>
        </w:rPr>
        <w:t>DAC conversione digitale - analogico</w:t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Un convertitore digitale-analogico è un dispositivo che riceve in input un numero N decimale codificato in binario tramite n ingressi, esso fornisce poi un'uscita analogica.</w:t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jc w:val="center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391920" cy="1050925"/>
            <wp:effectExtent l="19050" t="0" r="0" b="0"/>
            <wp:docPr id="1" name="Immagine 1" descr="http://edutecnica.altervista.org/elettronica/dac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tecnica.altervista.org/elettronica/dac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927350" cy="579755"/>
            <wp:effectExtent l="19050" t="0" r="6350" b="0"/>
            <wp:docPr id="2" name="Immagine 2" descr="http://edutecnica.altervista.org/elettronica/dac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tecnica.altervista.org/elettronica/dac/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Il principio fondamentale di un DAC è che l'uscita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V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0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deve essere proporzionale al numero N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in ingresso.</w:t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 </w:t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jc w:val="center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bdr w:val="single" w:sz="8" w:space="6" w:color="000000" w:frame="1"/>
          <w:shd w:val="clear" w:color="auto" w:fill="FFFF00"/>
          <w:lang w:eastAsia="it-IT"/>
        </w:rPr>
        <w:t>V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bdr w:val="single" w:sz="8" w:space="6" w:color="000000" w:frame="1"/>
          <w:shd w:val="clear" w:color="auto" w:fill="FFFF00"/>
          <w:vertAlign w:val="subscript"/>
          <w:lang w:eastAsia="it-IT"/>
        </w:rPr>
        <w:t>o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bdr w:val="single" w:sz="8" w:space="6" w:color="000000" w:frame="1"/>
          <w:shd w:val="clear" w:color="auto" w:fill="FFFF00"/>
          <w:lang w:eastAsia="it-IT"/>
        </w:rPr>
        <w:t>=K·N</w:t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435860" cy="280035"/>
            <wp:effectExtent l="19050" t="0" r="2540" b="0"/>
            <wp:docPr id="3" name="Immagine 3" descr="http://edutecnica.altervista.org/elettronica/dac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tecnica.altervista.org/elettronica/dac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722880" cy="546100"/>
            <wp:effectExtent l="19050" t="0" r="1270" b="0"/>
            <wp:docPr id="4" name="Immagine 4" descr="http://edutecnica.altervista.org/elettronica/dac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tecnica.altervista.org/elettronica/dac/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286000" cy="464185"/>
            <wp:effectExtent l="19050" t="0" r="0" b="0"/>
            <wp:docPr id="5" name="Immagine 5" descr="http://edutecnica.altervista.org/elettronica/dac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tecnica.altervista.org/elettronica/dac/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jc w:val="center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231390" cy="464185"/>
            <wp:effectExtent l="19050" t="0" r="0" b="0"/>
            <wp:docPr id="6" name="Immagine 6" descr="http://edutecnica.altervista.org/elettronica/dac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tecnica.altervista.org/elettronica/dac/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 xml:space="preserve">Un convertitore digitale analogico, ad esempio a 4 bit, può essere costruito molto semplicemente con un </w:t>
      </w:r>
      <w:proofErr w:type="spellStart"/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A.O.</w:t>
      </w:r>
      <w:proofErr w:type="spellEnd"/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 xml:space="preserve"> , 4 deviatori e 5 resistenze.</w:t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jc w:val="center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lastRenderedPageBreak/>
        <w:drawing>
          <wp:inline distT="0" distB="0" distL="0" distR="0">
            <wp:extent cx="3555365" cy="1876425"/>
            <wp:effectExtent l="19050" t="0" r="6985" b="0"/>
            <wp:docPr id="7" name="Immagine 7" descr="http://edutecnica.altervista.org/elettronica/dac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tecnica.altervista.org/elettronica/dac/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I 4 bit di entrata 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0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1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2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3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comandano i 4 deviatori analogici collegati con V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REF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se il corrispondente 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i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=1 e con la massa se 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i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=0.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  <w:t>Le resistenze devono essere dimensionate come indicato, in tal caso il convertitore viene chiamato a resistori pesati. Se il deviatore è collegato a massa la tensione ai capi della resistenza è 0 . Se il deviatore è su V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REF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nella resistenza circolano correnti che valgono rispettivamente: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651635" cy="436880"/>
            <wp:effectExtent l="19050" t="0" r="5715" b="0"/>
            <wp:docPr id="8" name="Immagine 8" descr="http://edutecnica.altervista.org/elettronica/dac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tecnica.altervista.org/elettronica/dac/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617345" cy="436880"/>
            <wp:effectExtent l="19050" t="0" r="1905" b="0"/>
            <wp:docPr id="9" name="Immagine 9" descr="http://edutecnica.altervista.org/elettronica/dac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tecnica.altervista.org/elettronica/dac/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651635" cy="436880"/>
            <wp:effectExtent l="19050" t="0" r="5715" b="0"/>
            <wp:docPr id="10" name="Immagine 10" descr="http://edutecnica.altervista.org/elettronica/dac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tecnica.altervista.org/elettronica/dac/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637665" cy="436880"/>
            <wp:effectExtent l="19050" t="0" r="635" b="0"/>
            <wp:docPr id="11" name="Immagine 11" descr="http://edutecnica.altervista.org/elettronica/dac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tecnica.altervista.org/elettronica/dac/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  <w:t>Per il principio di sovrapposizione degli effetti: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3364230" cy="436880"/>
            <wp:effectExtent l="19050" t="0" r="7620" b="0"/>
            <wp:docPr id="12" name="Immagine 12" descr="http://edutecnica.altervista.org/elettronica/dac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tecnica.altervista.org/elettronica/dac/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3828415" cy="436880"/>
            <wp:effectExtent l="19050" t="0" r="635" b="0"/>
            <wp:docPr id="13" name="Immagine 13" descr="http://edutecnica.altervista.org/elettronica/dac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tecnica.altervista.org/elettronica/dac/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     a meno del segno; quindi: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218055" cy="477520"/>
            <wp:effectExtent l="19050" t="0" r="0" b="0"/>
            <wp:docPr id="14" name="Immagine 14" descr="http://edutecnica.altervista.org/elettronica/dac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tecnica.altervista.org/elettronica/dac/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  <w:t>A] Se 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0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1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2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n-1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=0 =&gt; V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0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=0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lastRenderedPageBreak/>
        <w:t>B] Se 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1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2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n-1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=0 e 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0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=1 la V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0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è minima  </w:t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187450" cy="429895"/>
            <wp:effectExtent l="19050" t="0" r="0" b="0"/>
            <wp:docPr id="15" name="Immagine 15" descr="http://edutecnica.altervista.org/elettronica/dac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dutecnica.altervista.org/elettronica/dac/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  <w:t>con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proofErr w:type="spellStart"/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Q=quanto</w:t>
      </w:r>
      <w:proofErr w:type="spellEnd"/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 xml:space="preserve"> o passo o risoluzione del DAC.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  <w:t>C] Il Bit più alto è a 1 B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vertAlign w:val="subscript"/>
          <w:lang w:eastAsia="it-IT"/>
        </w:rPr>
        <w:t>n-1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=1 e tutti gli altri a 0      </w:t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675255" cy="464185"/>
            <wp:effectExtent l="19050" t="0" r="0" b="0"/>
            <wp:docPr id="16" name="Immagine 16" descr="http://edutecnica.altervista.org/elettronica/dac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tecnica.altervista.org/elettronica/dac/1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BB" w:rsidRPr="004D15BB" w:rsidRDefault="004D15BB" w:rsidP="004D15BB">
      <w:pPr>
        <w:spacing w:before="100" w:beforeAutospacing="1" w:after="270" w:line="258" w:lineRule="atLeast"/>
        <w:ind w:right="107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D] Se tutti i bit sono a 1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4353560" cy="764540"/>
            <wp:effectExtent l="19050" t="0" r="8890" b="0"/>
            <wp:docPr id="17" name="Immagine 17" descr="http://edutecnica.altervista.org/elettronica/dac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tecnica.altervista.org/elettronica/dac/1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  <w:t>quindi:  </w:t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774190" cy="429895"/>
            <wp:effectExtent l="19050" t="0" r="0" b="0"/>
            <wp:docPr id="18" name="Immagine 18" descr="http://edutecnica.altervista.org/elettronica/dac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tecnica.altervista.org/elettronica/dac/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  <w:t>osserviamo che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1187450" cy="429895"/>
            <wp:effectExtent l="19050" t="0" r="0" b="0"/>
            <wp:docPr id="19" name="Immagine 19" descr="http://edutecnica.altervista.org/elettronica/dac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tecnica.altervista.org/elettronica/dac/1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    per cui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3009265" cy="429895"/>
            <wp:effectExtent l="19050" t="0" r="635" b="0"/>
            <wp:docPr id="20" name="Immagine 20" descr="http://edutecnica.altervista.org/elettronica/dac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tecnica.altervista.org/elettronica/dac/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  <w:t>inoltre    </w:t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4360545" cy="429895"/>
            <wp:effectExtent l="19050" t="0" r="1905" b="0"/>
            <wp:docPr id="21" name="Immagine 21" descr="http://edutecnica.altervista.org/elettronica/dac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tecnica.altervista.org/elettronica/dac/2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941320" cy="280035"/>
            <wp:effectExtent l="19050" t="0" r="0" b="0"/>
            <wp:docPr id="22" name="Immagine 22" descr="http://edutecnica.altervista.org/elettronica/dac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tecnica.altervista.org/elettronica/dac/2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  <w:t>Quest'ultima formula rimarrà valida anche per gli ADC dove verrà rappresentata come</w:t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br/>
      </w:r>
      <w:r>
        <w:rPr>
          <w:rFonts w:ascii="Palatino Linotype" w:eastAsia="Times New Roman" w:hAnsi="Palatino Linotype" w:cs="Times New Roman"/>
          <w:b/>
          <w:bCs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921385" cy="280035"/>
            <wp:effectExtent l="19050" t="0" r="0" b="0"/>
            <wp:docPr id="23" name="Immagine 23" descr="http://edutecnica.altervista.org/elettronica/dac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tecnica.altervista.org/elettronica/dac/2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lang w:eastAsia="it-IT"/>
        </w:rPr>
        <w:t> </w:t>
      </w:r>
    </w:p>
    <w:p w:rsidR="004D15BB" w:rsidRPr="004D15BB" w:rsidRDefault="004D15BB" w:rsidP="004D15BB">
      <w:pPr>
        <w:spacing w:before="100" w:beforeAutospacing="1" w:after="100" w:afterAutospacing="1" w:line="258" w:lineRule="atLeast"/>
        <w:ind w:right="107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</w:pPr>
      <w:r w:rsidRPr="004D15B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it-IT"/>
        </w:rPr>
        <w:t> </w:t>
      </w:r>
    </w:p>
    <w:p w:rsidR="004D15BB" w:rsidRDefault="004D15BB"/>
    <w:sectPr w:rsidR="004D15BB" w:rsidSect="00E71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compat/>
  <w:rsids>
    <w:rsidRoot w:val="004D15BB"/>
    <w:rsid w:val="002D17B2"/>
    <w:rsid w:val="004D15BB"/>
    <w:rsid w:val="00E7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8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">
    <w:name w:val="titolo"/>
    <w:basedOn w:val="Carpredefinitoparagrafo"/>
    <w:rsid w:val="004D15BB"/>
  </w:style>
  <w:style w:type="paragraph" w:styleId="NormaleWeb">
    <w:name w:val="Normal (Web)"/>
    <w:basedOn w:val="Normale"/>
    <w:uiPriority w:val="99"/>
    <w:semiHidden/>
    <w:unhideWhenUsed/>
    <w:rsid w:val="004D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5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2014-01-24T19:33:00Z</dcterms:created>
  <dcterms:modified xsi:type="dcterms:W3CDTF">2014-01-24T19:34:00Z</dcterms:modified>
</cp:coreProperties>
</file>