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FB" w:rsidRDefault="002A18FB"/>
    <w:p w:rsidR="00875337" w:rsidRDefault="00875337"/>
    <w:p w:rsidR="00875337" w:rsidRDefault="00875337" w:rsidP="0087533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it-IT"/>
        </w:rPr>
        <w:t xml:space="preserve">Crea la tua Web of </w:t>
      </w:r>
      <w:proofErr w:type="spellStart"/>
      <w:r w:rsidRPr="00875337"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it-IT"/>
        </w:rPr>
        <w:t>Things</w:t>
      </w:r>
      <w:proofErr w:type="spellEnd"/>
      <w:r w:rsidRPr="00875337"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it-IT"/>
        </w:rPr>
        <w:t xml:space="preserve"> usando </w:t>
      </w:r>
      <w:proofErr w:type="spellStart"/>
      <w:r w:rsidRPr="00875337"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it-IT"/>
        </w:rPr>
        <w:t>Netduino</w:t>
      </w:r>
      <w:proofErr w:type="spellEnd"/>
      <w:r w:rsidRPr="00875337"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it-IT"/>
        </w:rPr>
        <w:t xml:space="preserve"> Plus e </w:t>
      </w:r>
      <w:proofErr w:type="spellStart"/>
      <w:r w:rsidRPr="00875337"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it-IT"/>
        </w:rPr>
        <w:t>ThingSpeak</w:t>
      </w:r>
      <w:proofErr w:type="spellEnd"/>
    </w:p>
    <w:p w:rsidR="00875337" w:rsidRDefault="00875337" w:rsidP="0087533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it-IT"/>
        </w:rPr>
      </w:pPr>
      <w:hyperlink r:id="rId5" w:history="1">
        <w:r w:rsidRPr="00C54F89">
          <w:rPr>
            <w:rStyle w:val="Collegamentoipertestuale"/>
            <w:rFonts w:ascii="Times New Roman" w:eastAsia="Times New Roman" w:hAnsi="Times New Roman" w:cs="Times New Roman"/>
            <w:b/>
            <w:bCs/>
            <w:kern w:val="36"/>
            <w:sz w:val="42"/>
            <w:szCs w:val="42"/>
            <w:lang w:eastAsia="it-IT"/>
          </w:rPr>
          <w:t>https://community.thingspeak.com/tutorials/netduino/create-your-own-web-of-things-using-the-netduino-plus-and-thingspeak/</w:t>
        </w:r>
      </w:hyperlink>
    </w:p>
    <w:p w:rsidR="00875337" w:rsidRDefault="00875337" w:rsidP="0087533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it-IT"/>
        </w:rPr>
      </w:pPr>
      <w:bookmarkStart w:id="0" w:name="_GoBack"/>
      <w:bookmarkEnd w:id="0"/>
    </w:p>
    <w:p w:rsidR="00875337" w:rsidRPr="00875337" w:rsidRDefault="00875337" w:rsidP="0087533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it-IT"/>
        </w:rPr>
        <w:t xml:space="preserve">Iniziare con </w:t>
      </w:r>
      <w:proofErr w:type="spellStart"/>
      <w:r w:rsidRPr="00875337"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it-IT"/>
        </w:rPr>
        <w:t>Netduino</w:t>
      </w:r>
      <w:proofErr w:type="spellEnd"/>
      <w:r w:rsidRPr="00875337"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it-IT"/>
        </w:rPr>
        <w:t xml:space="preserve"> Plus</w:t>
      </w:r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Il 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begin"/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instrText xml:space="preserve"> HYPERLINK "http://netduino.com/netduinoplus/specs.htm" \o "Netduino Plus Specifiche di Secret Labs" \t "_blank" </w:instrTex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separate"/>
      </w:r>
      <w:r w:rsidRPr="00875337">
        <w:rPr>
          <w:rFonts w:ascii="Open Sans" w:eastAsia="Times New Roman" w:hAnsi="Open Sans" w:cs="Open Sans"/>
          <w:color w:val="DA4453"/>
          <w:sz w:val="21"/>
          <w:szCs w:val="21"/>
          <w:u w:val="single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DA4453"/>
          <w:sz w:val="21"/>
          <w:szCs w:val="21"/>
          <w:u w:val="single"/>
          <w:lang w:eastAsia="it-IT"/>
        </w:rPr>
        <w:t xml:space="preserve"> Inoltre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end"/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 è una scheda di sviluppo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Atmel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microcontrollore a 32 bit, che include Ethernet on-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board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e USB. È possibile creare il firmware utilizzando Microsoft .NET Micro Framework, Visual C # e Microsoft Visual Studio IDE. La scheda ha anche la stessa intestazione di Arduino, quindi la scheda utilizza i numerosi </w:t>
      </w:r>
      <w:hyperlink r:id="rId6" w:tgtFrame="_blank" w:tooltip="Elenco degli scudi Arduino" w:history="1">
        <w:r w:rsidRPr="00875337">
          <w:rPr>
            <w:rFonts w:ascii="Open Sans" w:eastAsia="Times New Roman" w:hAnsi="Open Sans" w:cs="Open Sans"/>
            <w:color w:val="DA4453"/>
            <w:sz w:val="21"/>
            <w:szCs w:val="21"/>
            <w:u w:val="single"/>
            <w:lang w:eastAsia="it-IT"/>
          </w:rPr>
          <w:t>Scudi Arduino</w:t>
        </w:r>
      </w:hyperlink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disponibili.</w:t>
      </w:r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noProof/>
          <w:color w:val="DA4453"/>
          <w:sz w:val="21"/>
          <w:szCs w:val="21"/>
          <w:lang w:eastAsia="it-IT"/>
        </w:rPr>
        <w:drawing>
          <wp:inline distT="0" distB="0" distL="0" distR="0" wp14:anchorId="7912B138" wp14:editId="5E025311">
            <wp:extent cx="2407920" cy="2179320"/>
            <wp:effectExtent l="0" t="0" r="0" b="0"/>
            <wp:docPr id="1" name="Immagine 1" descr="Netduino Plu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tduino Plu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7" w:rsidRPr="00875337" w:rsidRDefault="00875337" w:rsidP="0087533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>Impostazione dell'ambiente di programmazione</w:t>
      </w:r>
    </w:p>
    <w:p w:rsidR="00875337" w:rsidRPr="00875337" w:rsidRDefault="00875337" w:rsidP="00875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Installa  </w:t>
      </w:r>
      <w:hyperlink r:id="rId9" w:anchor="2010-Visual-CS" w:tgtFrame="_blank" w:history="1">
        <w:r w:rsidRPr="00875337">
          <w:rPr>
            <w:rFonts w:ascii="Open Sans" w:eastAsia="Times New Roman" w:hAnsi="Open Sans" w:cs="Open Sans"/>
            <w:color w:val="DA4453"/>
            <w:sz w:val="21"/>
            <w:szCs w:val="21"/>
            <w:u w:val="single"/>
            <w:lang w:eastAsia="it-IT"/>
          </w:rPr>
          <w:t>Microsoft</w:t>
        </w:r>
        <w:proofErr w:type="gramEnd"/>
        <w:r w:rsidRPr="00875337">
          <w:rPr>
            <w:rFonts w:ascii="Open Sans" w:eastAsia="Times New Roman" w:hAnsi="Open Sans" w:cs="Open Sans"/>
            <w:color w:val="DA4453"/>
            <w:sz w:val="21"/>
            <w:szCs w:val="21"/>
            <w:u w:val="single"/>
            <w:lang w:eastAsia="it-IT"/>
          </w:rPr>
          <w:t xml:space="preserve"> Visual C # Express 2010</w:t>
        </w:r>
      </w:hyperlink>
    </w:p>
    <w:p w:rsidR="00875337" w:rsidRPr="00875337" w:rsidRDefault="00875337" w:rsidP="00875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Installa  </w:t>
      </w:r>
      <w:hyperlink r:id="rId10" w:history="1">
        <w:r w:rsidRPr="00875337">
          <w:rPr>
            <w:rFonts w:ascii="Open Sans" w:eastAsia="Times New Roman" w:hAnsi="Open Sans" w:cs="Open Sans"/>
            <w:color w:val="DA4453"/>
            <w:sz w:val="21"/>
            <w:szCs w:val="21"/>
            <w:u w:val="single"/>
            <w:lang w:eastAsia="it-IT"/>
          </w:rPr>
          <w:t>.NET</w:t>
        </w:r>
        <w:proofErr w:type="gramEnd"/>
        <w:r w:rsidRPr="00875337">
          <w:rPr>
            <w:rFonts w:ascii="Open Sans" w:eastAsia="Times New Roman" w:hAnsi="Open Sans" w:cs="Open Sans"/>
            <w:color w:val="DA4453"/>
            <w:sz w:val="21"/>
            <w:szCs w:val="21"/>
            <w:u w:val="single"/>
            <w:lang w:eastAsia="it-IT"/>
          </w:rPr>
          <w:t xml:space="preserve"> Micro Framework SDK v4.1</w:t>
        </w:r>
      </w:hyperlink>
    </w:p>
    <w:p w:rsidR="00875337" w:rsidRPr="00875337" w:rsidRDefault="00875337" w:rsidP="00875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Installa  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begin"/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instrText xml:space="preserve"> HYPERLINK "http://www.netduino.com/downloads/netduinosdk_32bit.exe" </w:instrTex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separate"/>
      </w:r>
      <w:r w:rsidRPr="00875337">
        <w:rPr>
          <w:rFonts w:ascii="Open Sans" w:eastAsia="Times New Roman" w:hAnsi="Open Sans" w:cs="Open Sans"/>
          <w:color w:val="DA4453"/>
          <w:sz w:val="21"/>
          <w:szCs w:val="21"/>
          <w:u w:val="single"/>
          <w:lang w:eastAsia="it-IT"/>
        </w:rPr>
        <w:t>Netduino</w:t>
      </w:r>
      <w:proofErr w:type="spellEnd"/>
      <w:proofErr w:type="gramEnd"/>
      <w:r w:rsidRPr="00875337">
        <w:rPr>
          <w:rFonts w:ascii="Open Sans" w:eastAsia="Times New Roman" w:hAnsi="Open Sans" w:cs="Open Sans"/>
          <w:color w:val="DA4453"/>
          <w:sz w:val="21"/>
          <w:szCs w:val="21"/>
          <w:u w:val="single"/>
          <w:lang w:eastAsia="it-IT"/>
        </w:rPr>
        <w:t xml:space="preserve"> SDK v4.1.0 (32-bit)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end"/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o  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begin"/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instrText xml:space="preserve"> HYPERLINK "http://www.netduino.com/downloads/netduinosdk_64bit.exe" </w:instrTex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separate"/>
      </w:r>
      <w:r w:rsidRPr="00875337">
        <w:rPr>
          <w:rFonts w:ascii="Open Sans" w:eastAsia="Times New Roman" w:hAnsi="Open Sans" w:cs="Open Sans"/>
          <w:color w:val="DA4453"/>
          <w:sz w:val="21"/>
          <w:szCs w:val="21"/>
          <w:u w:val="single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DA4453"/>
          <w:sz w:val="21"/>
          <w:szCs w:val="21"/>
          <w:u w:val="single"/>
          <w:lang w:eastAsia="it-IT"/>
        </w:rPr>
        <w:t xml:space="preserve"> SDK v4.1.0 (64-bit)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end"/>
      </w:r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Visita </w:t>
      </w:r>
      <w:hyperlink r:id="rId11" w:tgtFrame="_blank" w:tooltip="Sito Web Netduino" w:history="1">
        <w:r w:rsidRPr="00875337">
          <w:rPr>
            <w:rFonts w:ascii="Open Sans" w:eastAsia="Times New Roman" w:hAnsi="Open Sans" w:cs="Open Sans"/>
            <w:i/>
            <w:iCs/>
            <w:color w:val="DA4453"/>
            <w:sz w:val="21"/>
            <w:szCs w:val="21"/>
            <w:u w:val="single"/>
            <w:lang w:eastAsia="it-IT"/>
          </w:rPr>
          <w:t>netduino.com</w:t>
        </w:r>
      </w:hyperlink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 per i download e le opzioni di supporto più recenti</w:t>
      </w:r>
    </w:p>
    <w:p w:rsidR="00875337" w:rsidRPr="00875337" w:rsidRDefault="00875337" w:rsidP="0087533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 xml:space="preserve">Impostazione dell'indirizzo IP di </w:t>
      </w:r>
      <w:proofErr w:type="spellStart"/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>Netduino</w:t>
      </w:r>
      <w:proofErr w:type="spellEnd"/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 xml:space="preserve"> Plus</w:t>
      </w:r>
    </w:p>
    <w:p w:rsidR="00875337" w:rsidRPr="00875337" w:rsidRDefault="00875337" w:rsidP="00875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Connetti il ​​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 con un cavo micro-USB</w:t>
      </w:r>
    </w:p>
    <w:p w:rsidR="00875337" w:rsidRPr="00875337" w:rsidRDefault="00875337" w:rsidP="00875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Aprire </w:t>
      </w: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la  cartella</w:t>
      </w:r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Strumenti .NET Micro Framework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in 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Programmi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: C: \ Programmi \ Microsoft .NET Micro Framework \ v4.1 \ Tools</w:t>
      </w:r>
    </w:p>
    <w:p w:rsidR="00875337" w:rsidRPr="00875337" w:rsidRDefault="00875337" w:rsidP="00875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Fare doppio clic sul file "MFDeploy.exe"</w:t>
      </w:r>
    </w:p>
    <w:p w:rsidR="00875337" w:rsidRPr="00875337" w:rsidRDefault="00875337" w:rsidP="00875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Sotto 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Dispositivo</w:t>
      </w:r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, seleziona 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USB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e  </w:t>
      </w:r>
      <w:proofErr w:type="spell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NetduinoPlus_NetduinoPlus</w:t>
      </w:r>
      <w:proofErr w:type="spellEnd"/>
    </w:p>
    <w:p w:rsidR="00875337" w:rsidRPr="00875337" w:rsidRDefault="00875337" w:rsidP="00875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Fare clic </w:t>
      </w: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su  </w:t>
      </w:r>
      <w:proofErr w:type="spell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Ping</w:t>
      </w:r>
      <w:proofErr w:type="spellEnd"/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: se si riceve "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TinyCLR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",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 è collegato correttamente al PC</w:t>
      </w:r>
    </w:p>
    <w:p w:rsidR="00875337" w:rsidRPr="00875337" w:rsidRDefault="00875337" w:rsidP="00875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lastRenderedPageBreak/>
        <w:t xml:space="preserve">Dal menu di navigazione, </w:t>
      </w: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selezionare 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Destinazione</w:t>
      </w:r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, 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Configurazione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e 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Rete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per aprire la pagina delle impostazioni di rete</w:t>
      </w:r>
    </w:p>
    <w:p w:rsidR="00875337" w:rsidRPr="00875337" w:rsidRDefault="00875337" w:rsidP="00875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Immettere un </w:t>
      </w: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unico 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indirizzo</w:t>
      </w:r>
      <w:proofErr w:type="gramEnd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 xml:space="preserve"> IP statico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, </w:t>
      </w:r>
      <w:proofErr w:type="spell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Subnet</w:t>
      </w:r>
      <w:proofErr w:type="spellEnd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 xml:space="preserve"> </w:t>
      </w:r>
      <w:proofErr w:type="spell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Mask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,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e Gateway predefinito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che sono validi per la rete</w:t>
      </w:r>
    </w:p>
    <w:p w:rsidR="00875337" w:rsidRPr="00875337" w:rsidRDefault="00875337" w:rsidP="00875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Inserire </w:t>
      </w: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un 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indirizzo</w:t>
      </w:r>
      <w:proofErr w:type="gramEnd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 xml:space="preserve"> DNS (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4.4.4.4 è un server DNS pubblico)</w:t>
      </w:r>
    </w:p>
    <w:p w:rsidR="00875337" w:rsidRPr="00875337" w:rsidRDefault="00875337" w:rsidP="00875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Collegare un cavo Ethernet a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</w:t>
      </w:r>
    </w:p>
    <w:p w:rsidR="00875337" w:rsidRPr="00875337" w:rsidRDefault="00875337" w:rsidP="0087533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b/>
          <w:bCs/>
          <w:noProof/>
          <w:color w:val="DA4453"/>
          <w:sz w:val="21"/>
          <w:szCs w:val="21"/>
          <w:lang w:eastAsia="it-IT"/>
        </w:rPr>
        <w:drawing>
          <wp:inline distT="0" distB="0" distL="0" distR="0" wp14:anchorId="5D25A841" wp14:editId="648505A2">
            <wp:extent cx="5715000" cy="5364480"/>
            <wp:effectExtent l="0" t="0" r="0" b="7620"/>
            <wp:docPr id="2" name="Immagine 2" descr="MFDeploy Impostazioni di rete per Netduino Plu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FDeploy Impostazioni di rete per Netduino Plu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7" w:rsidRPr="00875337" w:rsidRDefault="00875337" w:rsidP="0087533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 xml:space="preserve">Creazione di un nuovo progetto </w:t>
      </w:r>
      <w:proofErr w:type="spellStart"/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>Netduino</w:t>
      </w:r>
      <w:proofErr w:type="spellEnd"/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 xml:space="preserve"> Plus</w:t>
      </w:r>
    </w:p>
    <w:p w:rsidR="00875337" w:rsidRPr="00875337" w:rsidRDefault="00875337" w:rsidP="008753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Avvia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Visual Studio</w:t>
      </w:r>
    </w:p>
    <w:p w:rsidR="00875337" w:rsidRPr="00875337" w:rsidRDefault="00875337" w:rsidP="008753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Seleziona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Nuovo progetto</w:t>
      </w:r>
    </w:p>
    <w:p w:rsidR="00875337" w:rsidRPr="00875337" w:rsidRDefault="00875337" w:rsidP="008753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Seleziona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Micro Framework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nella sezione Visual C #</w:t>
      </w:r>
    </w:p>
    <w:p w:rsidR="00875337" w:rsidRPr="00875337" w:rsidRDefault="00875337" w:rsidP="008753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Seleziona </w:t>
      </w:r>
      <w:proofErr w:type="spell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 xml:space="preserve"> Plus Application</w:t>
      </w:r>
    </w:p>
    <w:p w:rsidR="00875337" w:rsidRPr="00875337" w:rsidRDefault="00875337" w:rsidP="008753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Clicca 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OK</w:t>
      </w:r>
      <w:proofErr w:type="gramEnd"/>
    </w:p>
    <w:p w:rsidR="00875337" w:rsidRPr="00875337" w:rsidRDefault="00875337" w:rsidP="0087533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 xml:space="preserve">Configurazione di </w:t>
      </w:r>
      <w:proofErr w:type="spellStart"/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>Netduino</w:t>
      </w:r>
      <w:proofErr w:type="spellEnd"/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 xml:space="preserve"> Plus in Visual Studio</w:t>
      </w:r>
    </w:p>
    <w:p w:rsidR="00875337" w:rsidRPr="00875337" w:rsidRDefault="00875337" w:rsidP="008753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Connetti il ​​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 con un cavo micro-USB</w:t>
      </w:r>
    </w:p>
    <w:p w:rsidR="00875337" w:rsidRPr="00875337" w:rsidRDefault="00875337" w:rsidP="008753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Sotto il tuo progetto, fai clic con il tasto destro del mouse su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Proprietà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e seleziona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Apri</w:t>
      </w:r>
    </w:p>
    <w:p w:rsidR="00875337" w:rsidRPr="00875337" w:rsidRDefault="00875337" w:rsidP="008753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Seleziona il pannello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.NET Micro Framework</w:t>
      </w:r>
    </w:p>
    <w:p w:rsidR="00875337" w:rsidRPr="00875337" w:rsidRDefault="00875337" w:rsidP="008753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lastRenderedPageBreak/>
        <w:t>In </w:t>
      </w:r>
      <w:proofErr w:type="gram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Trasporto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,</w:t>
      </w:r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seleziona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USB</w:t>
      </w:r>
    </w:p>
    <w:p w:rsidR="00875337" w:rsidRPr="00875337" w:rsidRDefault="00875337" w:rsidP="008753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Sotto </w:t>
      </w:r>
      <w:proofErr w:type="gram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Dispositivo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,</w:t>
      </w:r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selezionare </w:t>
      </w:r>
      <w:proofErr w:type="spell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NetduinoPlus_NetduinoPlus</w:t>
      </w:r>
      <w:proofErr w:type="spellEnd"/>
    </w:p>
    <w:p w:rsidR="00875337" w:rsidRPr="00875337" w:rsidRDefault="00875337" w:rsidP="0087533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noProof/>
          <w:color w:val="DA4453"/>
          <w:sz w:val="21"/>
          <w:szCs w:val="21"/>
          <w:lang w:eastAsia="it-IT"/>
        </w:rPr>
        <w:drawing>
          <wp:inline distT="0" distB="0" distL="0" distR="0" wp14:anchorId="08B4A9A5" wp14:editId="04DA723C">
            <wp:extent cx="5715000" cy="4648200"/>
            <wp:effectExtent l="0" t="0" r="0" b="0"/>
            <wp:docPr id="3" name="Immagine 3" descr="https://i0.wp.com/community.thingspeak.com/wp-content/uploads/2011/01/Netduino-Plus-Settings1.png?resize=600%2C48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.wp.com/community.thingspeak.com/wp-content/uploads/2011/01/Netduino-Plus-Settings1.png?resize=600%2C48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7" w:rsidRPr="00875337" w:rsidRDefault="00875337" w:rsidP="0087533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t>Gli appunti</w:t>
      </w:r>
    </w:p>
    <w:p w:rsidR="00875337" w:rsidRPr="00875337" w:rsidRDefault="00875337" w:rsidP="008753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Il tuo programma sarà contenuto nel file di progetto "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Program.cs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"</w:t>
      </w:r>
    </w:p>
    <w:p w:rsidR="00875337" w:rsidRPr="00875337" w:rsidRDefault="00875337" w:rsidP="008753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Per creare il tuo programma, premi </w:t>
      </w:r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>F6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(o seleziona </w:t>
      </w:r>
      <w:proofErr w:type="spellStart"/>
      <w:proofErr w:type="gram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Debug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,</w:t>
      </w:r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</w:t>
      </w:r>
      <w:proofErr w:type="spell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Build</w:t>
      </w:r>
      <w:proofErr w:type="spellEnd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 xml:space="preserve"> Solution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)</w:t>
      </w:r>
    </w:p>
    <w:p w:rsidR="00875337" w:rsidRPr="00875337" w:rsidRDefault="00875337" w:rsidP="008753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Per installare il tuo programma su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Plus, premi </w:t>
      </w:r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>F5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(o seleziona </w:t>
      </w:r>
      <w:proofErr w:type="spellStart"/>
      <w:proofErr w:type="gramStart"/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Debug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,</w:t>
      </w:r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</w:t>
      </w:r>
      <w:r w:rsidRPr="00875337">
        <w:rPr>
          <w:rFonts w:ascii="Open Sans" w:eastAsia="Times New Roman" w:hAnsi="Open Sans" w:cs="Open Sans"/>
          <w:i/>
          <w:iCs/>
          <w:color w:val="6B6B6B"/>
          <w:sz w:val="21"/>
          <w:szCs w:val="21"/>
          <w:lang w:eastAsia="it-IT"/>
        </w:rPr>
        <w:t>Start Debugging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)</w:t>
      </w:r>
    </w:p>
    <w:p w:rsidR="00875337" w:rsidRPr="00875337" w:rsidRDefault="00875337" w:rsidP="0087533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it-IT"/>
        </w:rPr>
        <w:t xml:space="preserve">Connessione a </w:t>
      </w:r>
      <w:proofErr w:type="spellStart"/>
      <w:r w:rsidRPr="00875337"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it-IT"/>
        </w:rPr>
        <w:t>ThingSpeak</w:t>
      </w:r>
      <w:proofErr w:type="spellEnd"/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L'interfaccia con l'API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ThingSpeak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è HTTP GET o HTTP POST. Quando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 riceve i dati dall'API, usa HTTP GET. Quando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 invia i dati all'API, usa HTTP POST. Scarica </w:t>
      </w:r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l' applicazione</w:t>
      </w:r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begin"/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instrText xml:space="preserve"> HYPERLINK "http://community.thingspeak.com/netduino/ThingSpeak.zip" \o "Applicazione di esempio POST HTTP - ThingSpeakClient per Netduino Plus" \t "_blank" </w:instrTex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separate"/>
      </w:r>
      <w:r w:rsidRPr="00875337">
        <w:rPr>
          <w:rFonts w:ascii="Open Sans" w:eastAsia="Times New Roman" w:hAnsi="Open Sans" w:cs="Open Sans"/>
          <w:color w:val="DA4453"/>
          <w:sz w:val="21"/>
          <w:szCs w:val="21"/>
          <w:u w:val="single"/>
          <w:lang w:eastAsia="it-IT"/>
        </w:rPr>
        <w:t>ThingSpeakClient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end"/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per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codice di riferimento su come connettere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 a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ThingSpeak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. La documentazione dell'API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ThingSpeak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può essere trovata </w:t>
      </w:r>
      <w:hyperlink r:id="rId16" w:tgtFrame="_self" w:tooltip="Documentazione API per ThingSpeak" w:history="1">
        <w:proofErr w:type="gramStart"/>
        <w:r w:rsidRPr="00875337">
          <w:rPr>
            <w:rFonts w:ascii="Open Sans" w:eastAsia="Times New Roman" w:hAnsi="Open Sans" w:cs="Open Sans"/>
            <w:color w:val="DA4453"/>
            <w:sz w:val="21"/>
            <w:szCs w:val="21"/>
            <w:u w:val="single"/>
            <w:lang w:eastAsia="it-IT"/>
          </w:rPr>
          <w:t>qui</w:t>
        </w:r>
      </w:hyperlink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.</w:t>
      </w:r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</w: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br/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br/>
        <w:t xml:space="preserve">L'applicazione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ThingSpeakClient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evidenzia le seguenti funzionalità:</w:t>
      </w:r>
    </w:p>
    <w:p w:rsidR="00875337" w:rsidRPr="00875337" w:rsidRDefault="00875337" w:rsidP="008753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Leggere gli ingressi analogici con un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</w:t>
      </w:r>
    </w:p>
    <w:p w:rsidR="00875337" w:rsidRPr="00875337" w:rsidRDefault="00875337" w:rsidP="008753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Lampeggia il LED di bordo</w:t>
      </w:r>
    </w:p>
    <w:p w:rsidR="00875337" w:rsidRPr="00875337" w:rsidRDefault="00875337" w:rsidP="008753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Invio di richieste HTTP POST</w:t>
      </w:r>
    </w:p>
    <w:p w:rsidR="00875337" w:rsidRPr="00875337" w:rsidRDefault="00875337" w:rsidP="008753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Aggiornamento di un canale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ThingSpeak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con dati del sensore</w:t>
      </w:r>
    </w:p>
    <w:p w:rsidR="00875337" w:rsidRPr="00875337" w:rsidRDefault="00875337" w:rsidP="008753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Invio di aggiornamenti di stato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ThingSpeak</w:t>
      </w:r>
      <w:proofErr w:type="spellEnd"/>
    </w:p>
    <w:p w:rsidR="00875337" w:rsidRPr="00875337" w:rsidRDefault="00875337" w:rsidP="0087533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DA4453"/>
          <w:sz w:val="24"/>
          <w:szCs w:val="24"/>
          <w:lang w:eastAsia="it-IT"/>
        </w:rPr>
        <w:lastRenderedPageBreak/>
        <w:t>Collegamento di un sensore di luce al Web</w:t>
      </w:r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Ecco un progetto che dimostra come collegare un sensore di luce al web utilizzando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 e il servizio Web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ThingSpeak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.</w:t>
      </w:r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>Parti:</w:t>
      </w:r>
    </w:p>
    <w:p w:rsidR="00875337" w:rsidRPr="00875337" w:rsidRDefault="00875337" w:rsidP="008753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</w:t>
      </w:r>
    </w:p>
    <w:p w:rsidR="00875337" w:rsidRPr="00875337" w:rsidRDefault="00875337" w:rsidP="008753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Resistenza fotografica</w:t>
      </w:r>
    </w:p>
    <w:p w:rsidR="00875337" w:rsidRPr="00875337" w:rsidRDefault="00875337" w:rsidP="008753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Resistenza da 1k Ohm</w:t>
      </w:r>
    </w:p>
    <w:p w:rsidR="00875337" w:rsidRPr="00875337" w:rsidRDefault="00875337" w:rsidP="008753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Cavo di collegamento</w:t>
      </w:r>
    </w:p>
    <w:p w:rsidR="00875337" w:rsidRPr="00875337" w:rsidRDefault="00875337" w:rsidP="008753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proofErr w:type="spellStart"/>
      <w:proofErr w:type="gram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breadboard</w:t>
      </w:r>
      <w:proofErr w:type="spellEnd"/>
      <w:proofErr w:type="gramEnd"/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 xml:space="preserve">Schema circuitale per sensore di luce (Photo </w:t>
      </w:r>
      <w:proofErr w:type="spellStart"/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>Resistor</w:t>
      </w:r>
      <w:proofErr w:type="spellEnd"/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>):</w:t>
      </w:r>
    </w:p>
    <w:p w:rsidR="00875337" w:rsidRPr="00875337" w:rsidRDefault="00875337" w:rsidP="0087533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noProof/>
          <w:color w:val="DA4453"/>
          <w:sz w:val="21"/>
          <w:szCs w:val="21"/>
          <w:lang w:eastAsia="it-IT"/>
        </w:rPr>
        <w:drawing>
          <wp:inline distT="0" distB="0" distL="0" distR="0" wp14:anchorId="15DCE53A" wp14:editId="4D19788F">
            <wp:extent cx="3429000" cy="4312920"/>
            <wp:effectExtent l="0" t="0" r="0" b="0"/>
            <wp:docPr id="4" name="Immagine 4" descr="Diagramma del circuito del sensore di luc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agramma del circuito del sensore di luc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>Foto del progetto:</w:t>
      </w:r>
    </w:p>
    <w:p w:rsidR="00875337" w:rsidRPr="00875337" w:rsidRDefault="00875337" w:rsidP="0087533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noProof/>
          <w:color w:val="DA4453"/>
          <w:sz w:val="21"/>
          <w:szCs w:val="21"/>
          <w:lang w:eastAsia="it-IT"/>
        </w:rPr>
        <w:lastRenderedPageBreak/>
        <w:drawing>
          <wp:inline distT="0" distB="0" distL="0" distR="0" wp14:anchorId="5652A415" wp14:editId="5AE83D23">
            <wp:extent cx="5715000" cy="4160520"/>
            <wp:effectExtent l="0" t="0" r="0" b="0"/>
            <wp:docPr id="5" name="Immagine 5" descr="Sensore di luce collegato a Netduino Plu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nsore di luce collegato a Netduino Plu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proofErr w:type="spellStart"/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>ThingSpeak</w:t>
      </w:r>
      <w:proofErr w:type="spellEnd"/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 xml:space="preserve"> Chart of Light </w:t>
      </w:r>
      <w:proofErr w:type="spellStart"/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>Levels</w:t>
      </w:r>
      <w:proofErr w:type="spellEnd"/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>:</w:t>
      </w:r>
    </w:p>
    <w:p w:rsidR="00875337" w:rsidRPr="00875337" w:rsidRDefault="00875337" w:rsidP="0087533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noProof/>
          <w:color w:val="DA4453"/>
          <w:sz w:val="21"/>
          <w:szCs w:val="21"/>
          <w:lang w:eastAsia="it-IT"/>
        </w:rPr>
        <w:drawing>
          <wp:inline distT="0" distB="0" distL="0" distR="0" wp14:anchorId="3B6D9471" wp14:editId="088865A9">
            <wp:extent cx="4351020" cy="2461260"/>
            <wp:effectExtent l="0" t="0" r="0" b="0"/>
            <wp:docPr id="6" name="Immagine 6" descr="Grafico del sensore di luce di ThingSpea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fico del sensore di luce di ThingSpea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 xml:space="preserve">File di progetto </w:t>
      </w:r>
      <w:proofErr w:type="spellStart"/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b/>
          <w:bCs/>
          <w:color w:val="6B6B6B"/>
          <w:sz w:val="21"/>
          <w:szCs w:val="21"/>
          <w:lang w:eastAsia="it-IT"/>
        </w:rPr>
        <w:t xml:space="preserve"> Plus:</w:t>
      </w:r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Fare clic </w:t>
      </w:r>
      <w:hyperlink r:id="rId23" w:tgtFrame="_blank" w:tooltip="ThingSpeak Client per Netduino Plus" w:history="1">
        <w:r w:rsidRPr="00875337">
          <w:rPr>
            <w:rFonts w:ascii="Open Sans" w:eastAsia="Times New Roman" w:hAnsi="Open Sans" w:cs="Open Sans"/>
            <w:color w:val="DA4453"/>
            <w:sz w:val="21"/>
            <w:szCs w:val="21"/>
            <w:u w:val="single"/>
            <w:lang w:eastAsia="it-IT"/>
          </w:rPr>
          <w:t>qui</w:t>
        </w:r>
      </w:hyperlink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per scaricare l'applicazione "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ThingSpeakClient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" per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Plus.</w:t>
      </w:r>
    </w:p>
    <w:p w:rsidR="00875337" w:rsidRPr="00875337" w:rsidRDefault="00875337" w:rsidP="0087533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it-IT"/>
        </w:rPr>
        <w:t>Web front-end</w:t>
      </w:r>
    </w:p>
    <w:p w:rsidR="00875337" w:rsidRPr="00875337" w:rsidRDefault="00875337" w:rsidP="0087533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Ecco come puoi portare avanti questo progetto con un progetto di 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begin"/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instrText xml:space="preserve"> HYPERLINK "http://iamshadowlord.com/2011/02/thingspeak-building-my-own-twitter-for-things.html" \o "Twitter of Things Demo App per ThingSpeak" \t "_blank" </w:instrText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separate"/>
      </w:r>
      <w:proofErr w:type="gramStart"/>
      <w:r w:rsidRPr="00875337">
        <w:rPr>
          <w:rFonts w:ascii="Open Sans" w:eastAsia="Times New Roman" w:hAnsi="Open Sans" w:cs="Open Sans"/>
          <w:color w:val="DA4453"/>
          <w:sz w:val="21"/>
          <w:szCs w:val="21"/>
          <w:u w:val="single"/>
          <w:lang w:eastAsia="it-IT"/>
        </w:rPr>
        <w:t>shadowlord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fldChar w:fldCharType="end"/>
      </w:r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 .</w:t>
      </w:r>
      <w:proofErr w:type="gram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 È possibile creare un front-end Web utilizzando HTML, CSS e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jQuery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 xml:space="preserve"> per visualizzare gli aggiornamenti di stato da </w:t>
      </w:r>
      <w:proofErr w:type="spellStart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Netduino</w:t>
      </w:r>
      <w:proofErr w:type="spellEnd"/>
      <w:r w:rsidRPr="00875337"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  <w:t>.</w:t>
      </w:r>
    </w:p>
    <w:p w:rsidR="00875337" w:rsidRPr="00875337" w:rsidRDefault="00875337" w:rsidP="0087533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6B6B6B"/>
          <w:sz w:val="21"/>
          <w:szCs w:val="21"/>
          <w:lang w:eastAsia="it-IT"/>
        </w:rPr>
      </w:pPr>
      <w:r w:rsidRPr="00875337">
        <w:rPr>
          <w:rFonts w:ascii="Open Sans" w:eastAsia="Times New Roman" w:hAnsi="Open Sans" w:cs="Open Sans"/>
          <w:noProof/>
          <w:color w:val="DA4453"/>
          <w:sz w:val="21"/>
          <w:szCs w:val="21"/>
          <w:lang w:eastAsia="it-IT"/>
        </w:rPr>
        <w:lastRenderedPageBreak/>
        <w:drawing>
          <wp:inline distT="0" distB="0" distL="0" distR="0" wp14:anchorId="75E49295" wp14:editId="08CAAE32">
            <wp:extent cx="3688080" cy="6271260"/>
            <wp:effectExtent l="0" t="0" r="7620" b="0"/>
            <wp:docPr id="7" name="Immagine 7" descr="https://i1.wp.com/iamshadowlord.com/wp-content/uploads/2011/02/ThingSpeak_Twitter_Demo_App.png?zoom=1.25&amp;resize=387%2C65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1.wp.com/iamshadowlord.com/wp-content/uploads/2011/02/ThingSpeak_Twitter_Demo_App.png?zoom=1.25&amp;resize=387%2C657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7" w:rsidRPr="00875337" w:rsidRDefault="00875337" w:rsidP="00875337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DA4453"/>
          <w:sz w:val="18"/>
          <w:szCs w:val="18"/>
          <w:lang w:eastAsia="it-IT"/>
        </w:rPr>
      </w:pPr>
      <w:r w:rsidRPr="00875337">
        <w:rPr>
          <w:rFonts w:ascii="Times New Roman" w:eastAsia="Times New Roman" w:hAnsi="Times New Roman" w:cs="Times New Roman"/>
          <w:b/>
          <w:bCs/>
          <w:color w:val="DA4453"/>
          <w:sz w:val="18"/>
          <w:szCs w:val="18"/>
          <w:lang w:eastAsia="it-IT"/>
        </w:rPr>
        <w:t>Condividere:</w:t>
      </w:r>
    </w:p>
    <w:p w:rsidR="00875337" w:rsidRDefault="00875337"/>
    <w:sectPr w:rsidR="00875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93AB2"/>
    <w:multiLevelType w:val="multilevel"/>
    <w:tmpl w:val="203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00D6E"/>
    <w:multiLevelType w:val="multilevel"/>
    <w:tmpl w:val="D34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134DD"/>
    <w:multiLevelType w:val="multilevel"/>
    <w:tmpl w:val="679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40E01"/>
    <w:multiLevelType w:val="multilevel"/>
    <w:tmpl w:val="E580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76213"/>
    <w:multiLevelType w:val="multilevel"/>
    <w:tmpl w:val="A1C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A3A1E"/>
    <w:multiLevelType w:val="multilevel"/>
    <w:tmpl w:val="AB84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6127D"/>
    <w:multiLevelType w:val="multilevel"/>
    <w:tmpl w:val="D5E8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37"/>
    <w:rsid w:val="002A18FB"/>
    <w:rsid w:val="0087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FB01-159D-47AB-81BB-B213122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5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2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0.wp.com/community.thingspeak.com/wp-content/uploads/2011/01/Light-Sensor-Chart.jpg" TargetMode="External"/><Relationship Id="rId7" Type="http://schemas.openxmlformats.org/officeDocument/2006/relationships/hyperlink" Target="http://www.netduino.com/netduinoplus/specs.htm" TargetMode="External"/><Relationship Id="rId12" Type="http://schemas.openxmlformats.org/officeDocument/2006/relationships/hyperlink" Target="https://i0.wp.com/community.thingspeak.com/wp-content/uploads/2011/01/MFDeploy-Network-Settings.png" TargetMode="External"/><Relationship Id="rId17" Type="http://schemas.openxmlformats.org/officeDocument/2006/relationships/hyperlink" Target="https://i2.wp.com/community.thingspeak.com/wp-content/uploads/2011/01/Light-Sensor-Circuit.jpg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community.thingspeak.com/documentation/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shieldlist.org/" TargetMode="External"/><Relationship Id="rId11" Type="http://schemas.openxmlformats.org/officeDocument/2006/relationships/hyperlink" Target="http://netduino.com/" TargetMode="External"/><Relationship Id="rId24" Type="http://schemas.openxmlformats.org/officeDocument/2006/relationships/hyperlink" Target="http://iamshadowlord.com/2011/02/thingspeak-building-my-own-twitter-for-things.html" TargetMode="External"/><Relationship Id="rId5" Type="http://schemas.openxmlformats.org/officeDocument/2006/relationships/hyperlink" Target="https://community.thingspeak.com/tutorials/netduino/create-your-own-web-of-things-using-the-netduino-plus-and-thingspeak/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community.thingspeak.com/netduino/ThingSpeak.zip" TargetMode="External"/><Relationship Id="rId10" Type="http://schemas.openxmlformats.org/officeDocument/2006/relationships/hyperlink" Target="http://www.netduino.com/downloads" TargetMode="External"/><Relationship Id="rId19" Type="http://schemas.openxmlformats.org/officeDocument/2006/relationships/hyperlink" Target="https://i2.wp.com/community.thingspeak.com/wp-content/uploads/2011/01/Light-Sensor-Netduino_Plu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express/downloads/" TargetMode="External"/><Relationship Id="rId14" Type="http://schemas.openxmlformats.org/officeDocument/2006/relationships/hyperlink" Target="https://i0.wp.com/community.thingspeak.com/wp-content/uploads/2011/01/Netduino-Plus-Settings1.png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2018-04-18T19:04:00Z</dcterms:created>
  <dcterms:modified xsi:type="dcterms:W3CDTF">2018-04-18T19:05:00Z</dcterms:modified>
</cp:coreProperties>
</file>