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8FB" w:rsidRDefault="00AF3075">
      <w:r>
        <w:t>Irrigazione giardino e controllo on line</w:t>
      </w:r>
    </w:p>
    <w:p w:rsidR="00AF3075" w:rsidRDefault="00AF3075">
      <w:hyperlink r:id="rId5" w:history="1">
        <w:r w:rsidRPr="00C54F89">
          <w:rPr>
            <w:rStyle w:val="Collegamentoipertestuale"/>
          </w:rPr>
          <w:t>https://www.lejubila.net/pigarden/</w:t>
        </w:r>
      </w:hyperlink>
    </w:p>
    <w:p w:rsidR="00B6073D" w:rsidRPr="00B6073D" w:rsidRDefault="00B6073D" w:rsidP="00B6073D">
      <w:pPr>
        <w:spacing w:after="105" w:line="240" w:lineRule="auto"/>
        <w:outlineLvl w:val="0"/>
        <w:rPr>
          <w:rFonts w:ascii="Georgia" w:eastAsia="Times New Roman" w:hAnsi="Georgia" w:cs="Times New Roman"/>
          <w:b/>
          <w:bCs/>
          <w:kern w:val="36"/>
          <w:sz w:val="48"/>
          <w:szCs w:val="48"/>
          <w:lang w:eastAsia="it-IT"/>
        </w:rPr>
      </w:pPr>
      <w:r w:rsidRPr="00B6073D">
        <w:rPr>
          <w:rFonts w:ascii="Georgia" w:eastAsia="Times New Roman" w:hAnsi="Georgia" w:cs="Times New Roman"/>
          <w:b/>
          <w:bCs/>
          <w:kern w:val="36"/>
          <w:sz w:val="44"/>
          <w:szCs w:val="48"/>
          <w:lang w:eastAsia="it-IT"/>
        </w:rPr>
        <w:t xml:space="preserve">Impianto di irrigazione con </w:t>
      </w:r>
      <w:proofErr w:type="spellStart"/>
      <w:r w:rsidRPr="00B6073D">
        <w:rPr>
          <w:rFonts w:ascii="Georgia" w:eastAsia="Times New Roman" w:hAnsi="Georgia" w:cs="Times New Roman"/>
          <w:b/>
          <w:bCs/>
          <w:kern w:val="36"/>
          <w:sz w:val="44"/>
          <w:szCs w:val="48"/>
          <w:lang w:eastAsia="it-IT"/>
        </w:rPr>
        <w:t>Raspberry</w:t>
      </w:r>
      <w:proofErr w:type="spellEnd"/>
      <w:r w:rsidRPr="00B6073D">
        <w:rPr>
          <w:rFonts w:ascii="Georgia" w:eastAsia="Times New Roman" w:hAnsi="Georgia" w:cs="Times New Roman"/>
          <w:b/>
          <w:bCs/>
          <w:kern w:val="36"/>
          <w:sz w:val="44"/>
          <w:szCs w:val="48"/>
          <w:lang w:eastAsia="it-IT"/>
        </w:rPr>
        <w:t xml:space="preserve"> </w:t>
      </w:r>
      <w:proofErr w:type="spellStart"/>
      <w:r w:rsidRPr="00B6073D">
        <w:rPr>
          <w:rFonts w:ascii="Georgia" w:eastAsia="Times New Roman" w:hAnsi="Georgia" w:cs="Times New Roman"/>
          <w:b/>
          <w:bCs/>
          <w:kern w:val="36"/>
          <w:sz w:val="44"/>
          <w:szCs w:val="48"/>
          <w:lang w:eastAsia="it-IT"/>
        </w:rPr>
        <w:t>Pi</w:t>
      </w:r>
      <w:proofErr w:type="spellEnd"/>
      <w:r w:rsidRPr="00B6073D">
        <w:rPr>
          <w:rFonts w:ascii="Georgia" w:eastAsia="Times New Roman" w:hAnsi="Georgia" w:cs="Times New Roman"/>
          <w:b/>
          <w:bCs/>
          <w:kern w:val="36"/>
          <w:sz w:val="44"/>
          <w:szCs w:val="48"/>
          <w:lang w:eastAsia="it-IT"/>
        </w:rPr>
        <w:t xml:space="preserve"> </w:t>
      </w:r>
      <w:r w:rsidRPr="00B6073D">
        <w:rPr>
          <w:rFonts w:ascii="Georgia" w:eastAsia="Times New Roman" w:hAnsi="Georgia" w:cs="Times New Roman"/>
          <w:b/>
          <w:bCs/>
          <w:kern w:val="36"/>
          <w:sz w:val="48"/>
          <w:szCs w:val="48"/>
          <w:lang w:eastAsia="it-IT"/>
        </w:rPr>
        <w:t>(prima parte)</w:t>
      </w:r>
      <w:bookmarkStart w:id="0" w:name="_GoBack"/>
      <w:bookmarkEnd w:id="0"/>
    </w:p>
    <w:p w:rsidR="00B6073D" w:rsidRPr="00B6073D" w:rsidRDefault="00B6073D" w:rsidP="00B6073D">
      <w:pPr>
        <w:spacing w:line="240" w:lineRule="auto"/>
        <w:rPr>
          <w:rFonts w:ascii="Times New Roman" w:eastAsia="Times New Roman" w:hAnsi="Times New Roman" w:cs="Times New Roman"/>
          <w:i/>
          <w:iCs/>
          <w:sz w:val="24"/>
          <w:szCs w:val="24"/>
          <w:lang w:eastAsia="it-IT"/>
        </w:rPr>
      </w:pPr>
      <w:r w:rsidRPr="00B6073D">
        <w:rPr>
          <w:rFonts w:ascii="Times New Roman" w:eastAsia="Times New Roman" w:hAnsi="Times New Roman" w:cs="Times New Roman"/>
          <w:i/>
          <w:iCs/>
          <w:sz w:val="24"/>
          <w:szCs w:val="24"/>
          <w:lang w:eastAsia="it-IT"/>
        </w:rPr>
        <w:t>Pubblicato il </w:t>
      </w:r>
      <w:hyperlink r:id="rId6" w:history="1">
        <w:r w:rsidRPr="00B6073D">
          <w:rPr>
            <w:rFonts w:ascii="Times New Roman" w:eastAsia="Times New Roman" w:hAnsi="Times New Roman" w:cs="Times New Roman"/>
            <w:i/>
            <w:iCs/>
            <w:color w:val="404040"/>
            <w:sz w:val="24"/>
            <w:szCs w:val="24"/>
            <w:u w:val="single"/>
            <w:lang w:eastAsia="it-IT"/>
          </w:rPr>
          <w:t>6 ottobre 2015</w:t>
        </w:r>
      </w:hyperlink>
      <w:r w:rsidRPr="00B6073D">
        <w:rPr>
          <w:rFonts w:ascii="Times New Roman" w:eastAsia="Times New Roman" w:hAnsi="Times New Roman" w:cs="Times New Roman"/>
          <w:i/>
          <w:iCs/>
          <w:sz w:val="24"/>
          <w:szCs w:val="24"/>
          <w:lang w:eastAsia="it-IT"/>
        </w:rPr>
        <w:t> di </w:t>
      </w:r>
      <w:proofErr w:type="spellStart"/>
      <w:r w:rsidRPr="00B6073D">
        <w:rPr>
          <w:rFonts w:ascii="Times New Roman" w:eastAsia="Times New Roman" w:hAnsi="Times New Roman" w:cs="Times New Roman"/>
          <w:i/>
          <w:iCs/>
          <w:sz w:val="24"/>
          <w:szCs w:val="24"/>
          <w:lang w:eastAsia="it-IT"/>
        </w:rPr>
        <w:fldChar w:fldCharType="begin"/>
      </w:r>
      <w:r w:rsidRPr="00B6073D">
        <w:rPr>
          <w:rFonts w:ascii="Times New Roman" w:eastAsia="Times New Roman" w:hAnsi="Times New Roman" w:cs="Times New Roman"/>
          <w:i/>
          <w:iCs/>
          <w:sz w:val="24"/>
          <w:szCs w:val="24"/>
          <w:lang w:eastAsia="it-IT"/>
        </w:rPr>
        <w:instrText xml:space="preserve"> HYPERLINK "https://www.lejubila.net/author/lejubila/" </w:instrText>
      </w:r>
      <w:r w:rsidRPr="00B6073D">
        <w:rPr>
          <w:rFonts w:ascii="Times New Roman" w:eastAsia="Times New Roman" w:hAnsi="Times New Roman" w:cs="Times New Roman"/>
          <w:i/>
          <w:iCs/>
          <w:sz w:val="24"/>
          <w:szCs w:val="24"/>
          <w:lang w:eastAsia="it-IT"/>
        </w:rPr>
        <w:fldChar w:fldCharType="separate"/>
      </w:r>
      <w:r w:rsidRPr="00B6073D">
        <w:rPr>
          <w:rFonts w:ascii="Times New Roman" w:eastAsia="Times New Roman" w:hAnsi="Times New Roman" w:cs="Times New Roman"/>
          <w:i/>
          <w:iCs/>
          <w:color w:val="404040"/>
          <w:sz w:val="24"/>
          <w:szCs w:val="24"/>
          <w:u w:val="single"/>
          <w:lang w:eastAsia="it-IT"/>
        </w:rPr>
        <w:t>lejubila</w:t>
      </w:r>
      <w:proofErr w:type="spellEnd"/>
      <w:r w:rsidRPr="00B6073D">
        <w:rPr>
          <w:rFonts w:ascii="Times New Roman" w:eastAsia="Times New Roman" w:hAnsi="Times New Roman" w:cs="Times New Roman"/>
          <w:i/>
          <w:iCs/>
          <w:sz w:val="24"/>
          <w:szCs w:val="24"/>
          <w:lang w:eastAsia="it-IT"/>
        </w:rPr>
        <w:fldChar w:fldCharType="end"/>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lang w:eastAsia="it-IT"/>
        </w:rPr>
        <w:drawing>
          <wp:inline distT="0" distB="0" distL="0" distR="0" wp14:anchorId="42E0C524" wp14:editId="43F7D709">
            <wp:extent cx="16002000" cy="5585460"/>
            <wp:effectExtent l="0" t="0" r="0" b="0"/>
            <wp:docPr id="4" name="Immagine 4" descr="Impianto di irrigazione con Raspberry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ianto di irrigazione con Raspberry P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0" cy="558546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 xml:space="preserve">Dopo più di un anno di latitanza ho trovato il tempo per tornare scrivere sul blog. L’argomento di questo e dei post che seguiranno sarà la realizzazione e messa in opera di un impianto di irrigazione automatizzato da una centralina il cui componente principale sarà un </w:t>
      </w:r>
      <w:proofErr w:type="spellStart"/>
      <w:r w:rsidRPr="00B6073D">
        <w:rPr>
          <w:rFonts w:ascii="Georgia" w:eastAsia="Times New Roman" w:hAnsi="Georgia" w:cs="Times New Roman"/>
          <w:color w:val="404040"/>
          <w:sz w:val="24"/>
          <w:szCs w:val="24"/>
          <w:lang w:eastAsia="it-IT"/>
        </w:rPr>
        <w:t>Raspberry</w:t>
      </w:r>
      <w:proofErr w:type="spellEnd"/>
      <w:r w:rsidRPr="00B6073D">
        <w:rPr>
          <w:rFonts w:ascii="Georgia" w:eastAsia="Times New Roman" w:hAnsi="Georgia" w:cs="Times New Roman"/>
          <w:color w:val="404040"/>
          <w:sz w:val="24"/>
          <w:szCs w:val="24"/>
          <w:lang w:eastAsia="it-IT"/>
        </w:rPr>
        <w:t xml:space="preserve"> </w:t>
      </w:r>
      <w:proofErr w:type="spellStart"/>
      <w:r w:rsidRPr="00B6073D">
        <w:rPr>
          <w:rFonts w:ascii="Georgia" w:eastAsia="Times New Roman" w:hAnsi="Georgia" w:cs="Times New Roman"/>
          <w:color w:val="404040"/>
          <w:sz w:val="24"/>
          <w:szCs w:val="24"/>
          <w:lang w:eastAsia="it-IT"/>
        </w:rPr>
        <w:t>Pi</w:t>
      </w:r>
      <w:proofErr w:type="spellEnd"/>
      <w:r w:rsidRPr="00B6073D">
        <w:rPr>
          <w:rFonts w:ascii="Georgia" w:eastAsia="Times New Roman" w:hAnsi="Georgia" w:cs="Times New Roman"/>
          <w:color w:val="404040"/>
          <w:sz w:val="24"/>
          <w:szCs w:val="24"/>
          <w:lang w:eastAsia="it-IT"/>
        </w:rPr>
        <w:t>.</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 xml:space="preserve">Ho iniziato il progetto un paio di mesi fa ed è tuttora in fase di avanzamento. L’impianto una volta terminato gestirà sei diverse zone di irrigazione. Ogni zona verrà comandata da </w:t>
      </w:r>
      <w:r w:rsidRPr="00B6073D">
        <w:rPr>
          <w:rFonts w:ascii="Georgia" w:eastAsia="Times New Roman" w:hAnsi="Georgia" w:cs="Times New Roman"/>
          <w:color w:val="404040"/>
          <w:sz w:val="24"/>
          <w:szCs w:val="24"/>
          <w:lang w:eastAsia="it-IT"/>
        </w:rPr>
        <w:lastRenderedPageBreak/>
        <w:t xml:space="preserve">una rispettiva elettrovalvola. L’accensione e lo </w:t>
      </w:r>
      <w:proofErr w:type="spellStart"/>
      <w:r w:rsidRPr="00B6073D">
        <w:rPr>
          <w:rFonts w:ascii="Georgia" w:eastAsia="Times New Roman" w:hAnsi="Georgia" w:cs="Times New Roman"/>
          <w:color w:val="404040"/>
          <w:sz w:val="24"/>
          <w:szCs w:val="24"/>
          <w:lang w:eastAsia="it-IT"/>
        </w:rPr>
        <w:t>spengimento</w:t>
      </w:r>
      <w:proofErr w:type="spellEnd"/>
      <w:r w:rsidRPr="00B6073D">
        <w:rPr>
          <w:rFonts w:ascii="Georgia" w:eastAsia="Times New Roman" w:hAnsi="Georgia" w:cs="Times New Roman"/>
          <w:color w:val="404040"/>
          <w:sz w:val="24"/>
          <w:szCs w:val="24"/>
          <w:lang w:eastAsia="it-IT"/>
        </w:rPr>
        <w:t xml:space="preserve"> delle elettrovalvole verrà gestita dal </w:t>
      </w:r>
      <w:proofErr w:type="spellStart"/>
      <w:r w:rsidRPr="00B6073D">
        <w:rPr>
          <w:rFonts w:ascii="Georgia" w:eastAsia="Times New Roman" w:hAnsi="Georgia" w:cs="Times New Roman"/>
          <w:color w:val="404040"/>
          <w:sz w:val="24"/>
          <w:szCs w:val="24"/>
          <w:lang w:eastAsia="it-IT"/>
        </w:rPr>
        <w:t>Raspberry</w:t>
      </w:r>
      <w:proofErr w:type="spellEnd"/>
      <w:r w:rsidRPr="00B6073D">
        <w:rPr>
          <w:rFonts w:ascii="Georgia" w:eastAsia="Times New Roman" w:hAnsi="Georgia" w:cs="Times New Roman"/>
          <w:color w:val="404040"/>
          <w:sz w:val="24"/>
          <w:szCs w:val="24"/>
          <w:lang w:eastAsia="it-IT"/>
        </w:rPr>
        <w:t xml:space="preserve"> </w:t>
      </w:r>
      <w:proofErr w:type="spellStart"/>
      <w:r w:rsidRPr="00B6073D">
        <w:rPr>
          <w:rFonts w:ascii="Georgia" w:eastAsia="Times New Roman" w:hAnsi="Georgia" w:cs="Times New Roman"/>
          <w:color w:val="404040"/>
          <w:sz w:val="24"/>
          <w:szCs w:val="24"/>
          <w:lang w:eastAsia="it-IT"/>
        </w:rPr>
        <w:t>Pi</w:t>
      </w:r>
      <w:proofErr w:type="spellEnd"/>
      <w:r w:rsidRPr="00B6073D">
        <w:rPr>
          <w:rFonts w:ascii="Georgia" w:eastAsia="Times New Roman" w:hAnsi="Georgia" w:cs="Times New Roman"/>
          <w:color w:val="404040"/>
          <w:sz w:val="24"/>
          <w:szCs w:val="24"/>
          <w:lang w:eastAsia="it-IT"/>
        </w:rPr>
        <w:t xml:space="preserve"> e da otto relè disposti su due appositi moduli.</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Per quanto riguarda tubature, raccordi e irrigatori ho acquistato uno </w:t>
      </w:r>
      <w:hyperlink r:id="rId8" w:tgtFrame="_blank" w:history="1">
        <w:r w:rsidRPr="00B6073D">
          <w:rPr>
            <w:rFonts w:ascii="Georgia" w:eastAsia="Times New Roman" w:hAnsi="Georgia" w:cs="Times New Roman"/>
            <w:color w:val="404040"/>
            <w:sz w:val="24"/>
            <w:szCs w:val="24"/>
            <w:u w:val="single"/>
            <w:lang w:eastAsia="it-IT"/>
          </w:rPr>
          <w:t xml:space="preserve">Starter Kit </w:t>
        </w:r>
        <w:proofErr w:type="spellStart"/>
        <w:r w:rsidRPr="00B6073D">
          <w:rPr>
            <w:rFonts w:ascii="Georgia" w:eastAsia="Times New Roman" w:hAnsi="Georgia" w:cs="Times New Roman"/>
            <w:color w:val="404040"/>
            <w:sz w:val="24"/>
            <w:szCs w:val="24"/>
            <w:u w:val="single"/>
            <w:lang w:eastAsia="it-IT"/>
          </w:rPr>
          <w:t>Colibi</w:t>
        </w:r>
        <w:proofErr w:type="spellEnd"/>
        <w:r w:rsidRPr="00B6073D">
          <w:rPr>
            <w:rFonts w:ascii="Georgia" w:eastAsia="Times New Roman" w:hAnsi="Georgia" w:cs="Times New Roman"/>
            <w:color w:val="404040"/>
            <w:sz w:val="24"/>
            <w:szCs w:val="24"/>
            <w:u w:val="single"/>
            <w:lang w:eastAsia="it-IT"/>
          </w:rPr>
          <w:t xml:space="preserve"> della </w:t>
        </w:r>
        <w:proofErr w:type="spellStart"/>
        <w:r w:rsidRPr="00B6073D">
          <w:rPr>
            <w:rFonts w:ascii="Georgia" w:eastAsia="Times New Roman" w:hAnsi="Georgia" w:cs="Times New Roman"/>
            <w:color w:val="404040"/>
            <w:sz w:val="24"/>
            <w:szCs w:val="24"/>
            <w:u w:val="single"/>
            <w:lang w:eastAsia="it-IT"/>
          </w:rPr>
          <w:t>Claber</w:t>
        </w:r>
        <w:proofErr w:type="spellEnd"/>
      </w:hyperlink>
      <w:r w:rsidRPr="00B6073D">
        <w:rPr>
          <w:rFonts w:ascii="Georgia" w:eastAsia="Times New Roman" w:hAnsi="Georgia" w:cs="Times New Roman"/>
          <w:color w:val="404040"/>
          <w:sz w:val="24"/>
          <w:szCs w:val="24"/>
          <w:lang w:eastAsia="it-IT"/>
        </w:rPr>
        <w:t> con il quale ho realizzato le prime due zone di irrigazione. Questo kit viene venduto con tutto l’occorrente per servire l’irrigazione di un’unica zona di 50 mt/q. Per quanto mi riguarda ho seguito un po’ l’istinto e ho separato i vari componenti per creare le due zone che mi servivano. In aggiunta al kit ho poi acquistato all’occorrenza altri componenti sparsi.</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drawing>
          <wp:inline distT="0" distB="0" distL="0" distR="0" wp14:anchorId="16014FC3" wp14:editId="4B5D9700">
            <wp:extent cx="14287500" cy="4960620"/>
            <wp:effectExtent l="0" t="0" r="0" b="0"/>
            <wp:docPr id="5" name="Immagine 5" descr="Claber Starter Kit Colibri">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ber Starter Kit Colibri">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0" cy="496062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 xml:space="preserve">In questo kit vengono forniti cinque irrigatori </w:t>
      </w:r>
      <w:proofErr w:type="spellStart"/>
      <w:r w:rsidRPr="00B6073D">
        <w:rPr>
          <w:rFonts w:ascii="Georgia" w:eastAsia="Times New Roman" w:hAnsi="Georgia" w:cs="Times New Roman"/>
          <w:color w:val="404040"/>
          <w:sz w:val="24"/>
          <w:szCs w:val="24"/>
          <w:lang w:eastAsia="it-IT"/>
        </w:rPr>
        <w:t>Colibri</w:t>
      </w:r>
      <w:proofErr w:type="spellEnd"/>
      <w:r w:rsidRPr="00B6073D">
        <w:rPr>
          <w:rFonts w:ascii="Georgia" w:eastAsia="Times New Roman" w:hAnsi="Georgia" w:cs="Times New Roman"/>
          <w:color w:val="404040"/>
          <w:sz w:val="24"/>
          <w:szCs w:val="24"/>
          <w:lang w:eastAsia="it-IT"/>
        </w:rPr>
        <w:t xml:space="preserve"> da interrare nei vari punti del giardino. Quando l’impianto non è in funzione gli irrigatori sono del tutto invisibili, quando invece viene azionato, grazie alla pressione dell’acqua, questi si innalzano ed iniziano ad annacquare il terreno circostante.</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 xml:space="preserve">Per quanto riguarda le elettrovalvole la scelta è ricaduta sempre su di un prodotto della </w:t>
      </w:r>
      <w:proofErr w:type="spellStart"/>
      <w:r w:rsidRPr="00B6073D">
        <w:rPr>
          <w:rFonts w:ascii="Georgia" w:eastAsia="Times New Roman" w:hAnsi="Georgia" w:cs="Times New Roman"/>
          <w:color w:val="404040"/>
          <w:sz w:val="24"/>
          <w:szCs w:val="24"/>
          <w:lang w:eastAsia="it-IT"/>
        </w:rPr>
        <w:t>Claber</w:t>
      </w:r>
      <w:proofErr w:type="spellEnd"/>
      <w:r w:rsidRPr="00B6073D">
        <w:rPr>
          <w:rFonts w:ascii="Georgia" w:eastAsia="Times New Roman" w:hAnsi="Georgia" w:cs="Times New Roman"/>
          <w:color w:val="404040"/>
          <w:sz w:val="24"/>
          <w:szCs w:val="24"/>
          <w:lang w:eastAsia="it-IT"/>
        </w:rPr>
        <w:t>, la </w:t>
      </w:r>
      <w:proofErr w:type="spellStart"/>
      <w:r w:rsidRPr="00B6073D">
        <w:rPr>
          <w:rFonts w:ascii="Georgia" w:eastAsia="Times New Roman" w:hAnsi="Georgia" w:cs="Times New Roman"/>
          <w:color w:val="404040"/>
          <w:sz w:val="24"/>
          <w:szCs w:val="24"/>
          <w:lang w:eastAsia="it-IT"/>
        </w:rPr>
        <w:fldChar w:fldCharType="begin"/>
      </w:r>
      <w:r w:rsidRPr="00B6073D">
        <w:rPr>
          <w:rFonts w:ascii="Georgia" w:eastAsia="Times New Roman" w:hAnsi="Georgia" w:cs="Times New Roman"/>
          <w:color w:val="404040"/>
          <w:sz w:val="24"/>
          <w:szCs w:val="24"/>
          <w:lang w:eastAsia="it-IT"/>
        </w:rPr>
        <w:instrText xml:space="preserve"> HYPERLINK "http://www.amazon.it/gp/product/B007VDJ4TM" \t "_blank" </w:instrText>
      </w:r>
      <w:r w:rsidRPr="00B6073D">
        <w:rPr>
          <w:rFonts w:ascii="Georgia" w:eastAsia="Times New Roman" w:hAnsi="Georgia" w:cs="Times New Roman"/>
          <w:color w:val="404040"/>
          <w:sz w:val="24"/>
          <w:szCs w:val="24"/>
          <w:lang w:eastAsia="it-IT"/>
        </w:rPr>
        <w:fldChar w:fldCharType="separate"/>
      </w:r>
      <w:r w:rsidRPr="00B6073D">
        <w:rPr>
          <w:rFonts w:ascii="Georgia" w:eastAsia="Times New Roman" w:hAnsi="Georgia" w:cs="Times New Roman"/>
          <w:color w:val="404040"/>
          <w:sz w:val="24"/>
          <w:szCs w:val="24"/>
          <w:u w:val="single"/>
          <w:lang w:eastAsia="it-IT"/>
        </w:rPr>
        <w:t>Claber</w:t>
      </w:r>
      <w:proofErr w:type="spellEnd"/>
      <w:r w:rsidRPr="00B6073D">
        <w:rPr>
          <w:rFonts w:ascii="Georgia" w:eastAsia="Times New Roman" w:hAnsi="Georgia" w:cs="Times New Roman"/>
          <w:color w:val="404040"/>
          <w:sz w:val="24"/>
          <w:szCs w:val="24"/>
          <w:u w:val="single"/>
          <w:lang w:eastAsia="it-IT"/>
        </w:rPr>
        <w:t xml:space="preserve"> 78215-10 Elettrovalvole 9V</w:t>
      </w:r>
      <w:r w:rsidRPr="00B6073D">
        <w:rPr>
          <w:rFonts w:ascii="Georgia" w:eastAsia="Times New Roman" w:hAnsi="Georgia" w:cs="Times New Roman"/>
          <w:color w:val="404040"/>
          <w:sz w:val="24"/>
          <w:szCs w:val="24"/>
          <w:lang w:eastAsia="it-IT"/>
        </w:rPr>
        <w:fldChar w:fldCharType="end"/>
      </w:r>
      <w:r w:rsidRPr="00B6073D">
        <w:rPr>
          <w:rFonts w:ascii="Georgia" w:eastAsia="Times New Roman" w:hAnsi="Georgia" w:cs="Times New Roman"/>
          <w:color w:val="404040"/>
          <w:sz w:val="24"/>
          <w:szCs w:val="24"/>
          <w:lang w:eastAsia="it-IT"/>
        </w:rPr>
        <w:t>.</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6076A673" wp14:editId="42DC869C">
            <wp:extent cx="4762500" cy="4259580"/>
            <wp:effectExtent l="0" t="0" r="0" b="7620"/>
            <wp:docPr id="6" name="Immagine 6" descr="Claber 78215-10 Elettrovalvole 9V">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ber 78215-10 Elettrovalvole 9V">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25958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 xml:space="preserve">Questa elettrovalvola ha la particolarità di potere essere azionata e spenta con l’ausilio </w:t>
      </w:r>
      <w:proofErr w:type="spellStart"/>
      <w:r w:rsidRPr="00B6073D">
        <w:rPr>
          <w:rFonts w:ascii="Georgia" w:eastAsia="Times New Roman" w:hAnsi="Georgia" w:cs="Times New Roman"/>
          <w:color w:val="404040"/>
          <w:sz w:val="24"/>
          <w:szCs w:val="24"/>
          <w:lang w:eastAsia="it-IT"/>
        </w:rPr>
        <w:t>si</w:t>
      </w:r>
      <w:proofErr w:type="spellEnd"/>
      <w:r w:rsidRPr="00B6073D">
        <w:rPr>
          <w:rFonts w:ascii="Georgia" w:eastAsia="Times New Roman" w:hAnsi="Georgia" w:cs="Times New Roman"/>
          <w:color w:val="404040"/>
          <w:sz w:val="24"/>
          <w:szCs w:val="24"/>
          <w:lang w:eastAsia="it-IT"/>
        </w:rPr>
        <w:t xml:space="preserve"> una semplice batteria da 9V ed è di tipo bistabile, ovvero che può essere aperta applicando voltaggio positivo e spenta con un voltaggio negativo.</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Attualmente ne ho acquistate tre, delle quali due stanno servendo le relative zone realizzate, mentre la terza è in attesa di essere utilizzata.</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Per quanto riguarda la centralina ho riciclato un vecchio </w:t>
      </w:r>
      <w:proofErr w:type="spellStart"/>
      <w:r w:rsidRPr="00B6073D">
        <w:rPr>
          <w:rFonts w:ascii="Georgia" w:eastAsia="Times New Roman" w:hAnsi="Georgia" w:cs="Times New Roman"/>
          <w:color w:val="404040"/>
          <w:sz w:val="24"/>
          <w:szCs w:val="24"/>
          <w:lang w:eastAsia="it-IT"/>
        </w:rPr>
        <w:fldChar w:fldCharType="begin"/>
      </w:r>
      <w:r w:rsidRPr="00B6073D">
        <w:rPr>
          <w:rFonts w:ascii="Georgia" w:eastAsia="Times New Roman" w:hAnsi="Georgia" w:cs="Times New Roman"/>
          <w:color w:val="404040"/>
          <w:sz w:val="24"/>
          <w:szCs w:val="24"/>
          <w:lang w:eastAsia="it-IT"/>
        </w:rPr>
        <w:instrText xml:space="preserve"> HYPERLINK "https://www.adafruit.com/products/998" \t "_blank" </w:instrText>
      </w:r>
      <w:r w:rsidRPr="00B6073D">
        <w:rPr>
          <w:rFonts w:ascii="Georgia" w:eastAsia="Times New Roman" w:hAnsi="Georgia" w:cs="Times New Roman"/>
          <w:color w:val="404040"/>
          <w:sz w:val="24"/>
          <w:szCs w:val="24"/>
          <w:lang w:eastAsia="it-IT"/>
        </w:rPr>
        <w:fldChar w:fldCharType="separate"/>
      </w:r>
      <w:r w:rsidRPr="00B6073D">
        <w:rPr>
          <w:rFonts w:ascii="Georgia" w:eastAsia="Times New Roman" w:hAnsi="Georgia" w:cs="Times New Roman"/>
          <w:color w:val="404040"/>
          <w:sz w:val="24"/>
          <w:szCs w:val="24"/>
          <w:u w:val="single"/>
          <w:lang w:eastAsia="it-IT"/>
        </w:rPr>
        <w:t>Raspberry</w:t>
      </w:r>
      <w:proofErr w:type="spellEnd"/>
      <w:r w:rsidRPr="00B6073D">
        <w:rPr>
          <w:rFonts w:ascii="Georgia" w:eastAsia="Times New Roman" w:hAnsi="Georgia" w:cs="Times New Roman"/>
          <w:color w:val="404040"/>
          <w:sz w:val="24"/>
          <w:szCs w:val="24"/>
          <w:u w:val="single"/>
          <w:lang w:eastAsia="it-IT"/>
        </w:rPr>
        <w:t xml:space="preserve"> </w:t>
      </w:r>
      <w:proofErr w:type="spellStart"/>
      <w:r w:rsidRPr="00B6073D">
        <w:rPr>
          <w:rFonts w:ascii="Georgia" w:eastAsia="Times New Roman" w:hAnsi="Georgia" w:cs="Times New Roman"/>
          <w:color w:val="404040"/>
          <w:sz w:val="24"/>
          <w:szCs w:val="24"/>
          <w:u w:val="single"/>
          <w:lang w:eastAsia="it-IT"/>
        </w:rPr>
        <w:t>Pi</w:t>
      </w:r>
      <w:proofErr w:type="spellEnd"/>
      <w:r w:rsidRPr="00B6073D">
        <w:rPr>
          <w:rFonts w:ascii="Georgia" w:eastAsia="Times New Roman" w:hAnsi="Georgia" w:cs="Times New Roman"/>
          <w:color w:val="404040"/>
          <w:sz w:val="24"/>
          <w:szCs w:val="24"/>
          <w:u w:val="single"/>
          <w:lang w:eastAsia="it-IT"/>
        </w:rPr>
        <w:t xml:space="preserve"> B</w:t>
      </w:r>
      <w:r w:rsidRPr="00B6073D">
        <w:rPr>
          <w:rFonts w:ascii="Georgia" w:eastAsia="Times New Roman" w:hAnsi="Georgia" w:cs="Times New Roman"/>
          <w:color w:val="404040"/>
          <w:sz w:val="24"/>
          <w:szCs w:val="24"/>
          <w:lang w:eastAsia="it-IT"/>
        </w:rPr>
        <w:fldChar w:fldCharType="end"/>
      </w:r>
      <w:r w:rsidRPr="00B6073D">
        <w:rPr>
          <w:rFonts w:ascii="Georgia" w:eastAsia="Times New Roman" w:hAnsi="Georgia" w:cs="Times New Roman"/>
          <w:color w:val="404040"/>
          <w:sz w:val="24"/>
          <w:szCs w:val="24"/>
          <w:lang w:eastAsia="it-IT"/>
        </w:rPr>
        <w:t> che avevo in un cassetto.</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2124D9AD" wp14:editId="1DBF94DF">
            <wp:extent cx="11430000" cy="8572500"/>
            <wp:effectExtent l="0" t="0" r="0" b="0"/>
            <wp:docPr id="7" name="Immagine 7" descr="Raspberry Pi B">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spberry Pi B">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lastRenderedPageBreak/>
        <w:t xml:space="preserve">In accoppiata con il </w:t>
      </w:r>
      <w:proofErr w:type="spellStart"/>
      <w:r w:rsidRPr="00B6073D">
        <w:rPr>
          <w:rFonts w:ascii="Georgia" w:eastAsia="Times New Roman" w:hAnsi="Georgia" w:cs="Times New Roman"/>
          <w:color w:val="404040"/>
          <w:sz w:val="24"/>
          <w:szCs w:val="24"/>
          <w:lang w:eastAsia="it-IT"/>
        </w:rPr>
        <w:t>Raspeberry</w:t>
      </w:r>
      <w:proofErr w:type="spellEnd"/>
      <w:r w:rsidRPr="00B6073D">
        <w:rPr>
          <w:rFonts w:ascii="Georgia" w:eastAsia="Times New Roman" w:hAnsi="Georgia" w:cs="Times New Roman"/>
          <w:color w:val="404040"/>
          <w:sz w:val="24"/>
          <w:szCs w:val="24"/>
          <w:lang w:eastAsia="it-IT"/>
        </w:rPr>
        <w:t xml:space="preserve"> </w:t>
      </w:r>
      <w:proofErr w:type="spellStart"/>
      <w:r w:rsidRPr="00B6073D">
        <w:rPr>
          <w:rFonts w:ascii="Georgia" w:eastAsia="Times New Roman" w:hAnsi="Georgia" w:cs="Times New Roman"/>
          <w:color w:val="404040"/>
          <w:sz w:val="24"/>
          <w:szCs w:val="24"/>
          <w:lang w:eastAsia="it-IT"/>
        </w:rPr>
        <w:t>Pi</w:t>
      </w:r>
      <w:proofErr w:type="spellEnd"/>
      <w:r w:rsidRPr="00B6073D">
        <w:rPr>
          <w:rFonts w:ascii="Georgia" w:eastAsia="Times New Roman" w:hAnsi="Georgia" w:cs="Times New Roman"/>
          <w:color w:val="404040"/>
          <w:sz w:val="24"/>
          <w:szCs w:val="24"/>
          <w:lang w:eastAsia="it-IT"/>
        </w:rPr>
        <w:t xml:space="preserve"> ho acquistato un paio di moduli della </w:t>
      </w:r>
      <w:proofErr w:type="spellStart"/>
      <w:r w:rsidRPr="00B6073D">
        <w:rPr>
          <w:rFonts w:ascii="Georgia" w:eastAsia="Times New Roman" w:hAnsi="Georgia" w:cs="Times New Roman"/>
          <w:color w:val="404040"/>
          <w:sz w:val="24"/>
          <w:szCs w:val="24"/>
          <w:lang w:eastAsia="it-IT"/>
        </w:rPr>
        <w:t>SunFounder</w:t>
      </w:r>
      <w:proofErr w:type="spellEnd"/>
      <w:r w:rsidRPr="00B6073D">
        <w:rPr>
          <w:rFonts w:ascii="Georgia" w:eastAsia="Times New Roman" w:hAnsi="Georgia" w:cs="Times New Roman"/>
          <w:color w:val="404040"/>
          <w:sz w:val="24"/>
          <w:szCs w:val="24"/>
          <w:lang w:eastAsia="it-IT"/>
        </w:rPr>
        <w:t xml:space="preserve">. Il modulo comprende quattro relè pilotabili tramite interfaccia </w:t>
      </w:r>
      <w:proofErr w:type="spellStart"/>
      <w:r w:rsidRPr="00B6073D">
        <w:rPr>
          <w:rFonts w:ascii="Georgia" w:eastAsia="Times New Roman" w:hAnsi="Georgia" w:cs="Times New Roman"/>
          <w:color w:val="404040"/>
          <w:sz w:val="24"/>
          <w:szCs w:val="24"/>
          <w:lang w:eastAsia="it-IT"/>
        </w:rPr>
        <w:t>gpio</w:t>
      </w:r>
      <w:proofErr w:type="spellEnd"/>
      <w:r w:rsidRPr="00B6073D">
        <w:rPr>
          <w:rFonts w:ascii="Georgia" w:eastAsia="Times New Roman" w:hAnsi="Georgia" w:cs="Times New Roman"/>
          <w:color w:val="404040"/>
          <w:sz w:val="24"/>
          <w:szCs w:val="24"/>
          <w:lang w:eastAsia="it-IT"/>
        </w:rPr>
        <w:t xml:space="preserve"> del </w:t>
      </w:r>
      <w:proofErr w:type="spellStart"/>
      <w:r w:rsidRPr="00B6073D">
        <w:rPr>
          <w:rFonts w:ascii="Georgia" w:eastAsia="Times New Roman" w:hAnsi="Georgia" w:cs="Times New Roman"/>
          <w:color w:val="404040"/>
          <w:sz w:val="24"/>
          <w:szCs w:val="24"/>
          <w:lang w:eastAsia="it-IT"/>
        </w:rPr>
        <w:t>Rasperry</w:t>
      </w:r>
      <w:proofErr w:type="spellEnd"/>
      <w:r w:rsidRPr="00B6073D">
        <w:rPr>
          <w:rFonts w:ascii="Georgia" w:eastAsia="Times New Roman" w:hAnsi="Georgia" w:cs="Times New Roman"/>
          <w:color w:val="404040"/>
          <w:sz w:val="24"/>
          <w:szCs w:val="24"/>
          <w:lang w:eastAsia="it-IT"/>
        </w:rPr>
        <w:t xml:space="preserve"> </w:t>
      </w:r>
      <w:proofErr w:type="spellStart"/>
      <w:r w:rsidRPr="00B6073D">
        <w:rPr>
          <w:rFonts w:ascii="Georgia" w:eastAsia="Times New Roman" w:hAnsi="Georgia" w:cs="Times New Roman"/>
          <w:color w:val="404040"/>
          <w:sz w:val="24"/>
          <w:szCs w:val="24"/>
          <w:lang w:eastAsia="it-IT"/>
        </w:rPr>
        <w:t>Pi</w:t>
      </w:r>
      <w:proofErr w:type="spellEnd"/>
      <w:r w:rsidRPr="00B6073D">
        <w:rPr>
          <w:rFonts w:ascii="Georgia" w:eastAsia="Times New Roman" w:hAnsi="Georgia" w:cs="Times New Roman"/>
          <w:color w:val="404040"/>
          <w:sz w:val="24"/>
          <w:szCs w:val="24"/>
          <w:lang w:eastAsia="it-IT"/>
        </w:rPr>
        <w:t>. Il modulo in questione è il </w:t>
      </w:r>
      <w:proofErr w:type="spellStart"/>
      <w:r w:rsidRPr="00B6073D">
        <w:rPr>
          <w:rFonts w:ascii="Georgia" w:eastAsia="Times New Roman" w:hAnsi="Georgia" w:cs="Times New Roman"/>
          <w:color w:val="404040"/>
          <w:sz w:val="24"/>
          <w:szCs w:val="24"/>
          <w:lang w:eastAsia="it-IT"/>
        </w:rPr>
        <w:fldChar w:fldCharType="begin"/>
      </w:r>
      <w:r w:rsidRPr="00B6073D">
        <w:rPr>
          <w:rFonts w:ascii="Georgia" w:eastAsia="Times New Roman" w:hAnsi="Georgia" w:cs="Times New Roman"/>
          <w:color w:val="404040"/>
          <w:sz w:val="24"/>
          <w:szCs w:val="24"/>
          <w:lang w:eastAsia="it-IT"/>
        </w:rPr>
        <w:instrText xml:space="preserve"> HYPERLINK "http://www.amazon.it/gp/product/B00E0NSORY" \t "_blank" </w:instrText>
      </w:r>
      <w:r w:rsidRPr="00B6073D">
        <w:rPr>
          <w:rFonts w:ascii="Georgia" w:eastAsia="Times New Roman" w:hAnsi="Georgia" w:cs="Times New Roman"/>
          <w:color w:val="404040"/>
          <w:sz w:val="24"/>
          <w:szCs w:val="24"/>
          <w:lang w:eastAsia="it-IT"/>
        </w:rPr>
        <w:fldChar w:fldCharType="separate"/>
      </w:r>
      <w:r w:rsidRPr="00B6073D">
        <w:rPr>
          <w:rFonts w:ascii="Georgia" w:eastAsia="Times New Roman" w:hAnsi="Georgia" w:cs="Times New Roman"/>
          <w:color w:val="404040"/>
          <w:sz w:val="24"/>
          <w:szCs w:val="24"/>
          <w:u w:val="single"/>
          <w:lang w:eastAsia="it-IT"/>
        </w:rPr>
        <w:t>SunFounder</w:t>
      </w:r>
      <w:proofErr w:type="spellEnd"/>
      <w:r w:rsidRPr="00B6073D">
        <w:rPr>
          <w:rFonts w:ascii="Georgia" w:eastAsia="Times New Roman" w:hAnsi="Georgia" w:cs="Times New Roman"/>
          <w:color w:val="404040"/>
          <w:sz w:val="24"/>
          <w:szCs w:val="24"/>
          <w:u w:val="single"/>
          <w:lang w:eastAsia="it-IT"/>
        </w:rPr>
        <w:t xml:space="preserve"> 4 Channel 5V </w:t>
      </w:r>
      <w:proofErr w:type="spellStart"/>
      <w:r w:rsidRPr="00B6073D">
        <w:rPr>
          <w:rFonts w:ascii="Georgia" w:eastAsia="Times New Roman" w:hAnsi="Georgia" w:cs="Times New Roman"/>
          <w:color w:val="404040"/>
          <w:sz w:val="24"/>
          <w:szCs w:val="24"/>
          <w:u w:val="single"/>
          <w:lang w:eastAsia="it-IT"/>
        </w:rPr>
        <w:t>Relay</w:t>
      </w:r>
      <w:proofErr w:type="spellEnd"/>
      <w:r w:rsidRPr="00B6073D">
        <w:rPr>
          <w:rFonts w:ascii="Georgia" w:eastAsia="Times New Roman" w:hAnsi="Georgia" w:cs="Times New Roman"/>
          <w:color w:val="404040"/>
          <w:sz w:val="24"/>
          <w:szCs w:val="24"/>
          <w:u w:val="single"/>
          <w:lang w:eastAsia="it-IT"/>
        </w:rPr>
        <w:t xml:space="preserve"> </w:t>
      </w:r>
      <w:proofErr w:type="spellStart"/>
      <w:r w:rsidRPr="00B6073D">
        <w:rPr>
          <w:rFonts w:ascii="Georgia" w:eastAsia="Times New Roman" w:hAnsi="Georgia" w:cs="Times New Roman"/>
          <w:color w:val="404040"/>
          <w:sz w:val="24"/>
          <w:szCs w:val="24"/>
          <w:u w:val="single"/>
          <w:lang w:eastAsia="it-IT"/>
        </w:rPr>
        <w:t>Shield</w:t>
      </w:r>
      <w:proofErr w:type="spellEnd"/>
      <w:r w:rsidRPr="00B6073D">
        <w:rPr>
          <w:rFonts w:ascii="Georgia" w:eastAsia="Times New Roman" w:hAnsi="Georgia" w:cs="Times New Roman"/>
          <w:color w:val="404040"/>
          <w:sz w:val="24"/>
          <w:szCs w:val="24"/>
          <w:u w:val="single"/>
          <w:lang w:eastAsia="it-IT"/>
        </w:rPr>
        <w:t xml:space="preserve"> </w:t>
      </w:r>
      <w:proofErr w:type="spellStart"/>
      <w:r w:rsidRPr="00B6073D">
        <w:rPr>
          <w:rFonts w:ascii="Georgia" w:eastAsia="Times New Roman" w:hAnsi="Georgia" w:cs="Times New Roman"/>
          <w:color w:val="404040"/>
          <w:sz w:val="24"/>
          <w:szCs w:val="24"/>
          <w:u w:val="single"/>
          <w:lang w:eastAsia="it-IT"/>
        </w:rPr>
        <w:t>Module</w:t>
      </w:r>
      <w:proofErr w:type="spellEnd"/>
      <w:r w:rsidRPr="00B6073D">
        <w:rPr>
          <w:rFonts w:ascii="Georgia" w:eastAsia="Times New Roman" w:hAnsi="Georgia" w:cs="Times New Roman"/>
          <w:color w:val="404040"/>
          <w:sz w:val="24"/>
          <w:szCs w:val="24"/>
          <w:lang w:eastAsia="it-IT"/>
        </w:rPr>
        <w:fldChar w:fldCharType="end"/>
      </w:r>
      <w:r w:rsidRPr="00B6073D">
        <w:rPr>
          <w:rFonts w:ascii="Georgia" w:eastAsia="Times New Roman" w:hAnsi="Georgia" w:cs="Times New Roman"/>
          <w:color w:val="404040"/>
          <w:sz w:val="24"/>
          <w:szCs w:val="24"/>
          <w:lang w:eastAsia="it-IT"/>
        </w:rPr>
        <w:t>.</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59BEEC60" wp14:editId="0C7F1604">
            <wp:extent cx="9525000" cy="9525000"/>
            <wp:effectExtent l="0" t="0" r="0" b="0"/>
            <wp:docPr id="8" name="Immagine 8" descr="SunFounder 4 Channel 5V Relay Shield Modul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Founder 4 Channel 5V Relay Shield Modul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952500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lastRenderedPageBreak/>
        <w:t>Due relè del primo modulo sono stati utilizzati per gestire l’alimentazione delle elettrovalvole, mentre i restanti due sono serviti per servire altrettante zone. I quattro relè del secondo modulo sono serviti tutti per le restanti quattro zone di irrigazione.</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Per prevenire l’irrigazione del giardino in presenza di pioggia ho previsto sia l’inserimento di un r</w:t>
      </w:r>
      <w:hyperlink r:id="rId16" w:tgtFrame="_blank" w:history="1">
        <w:r w:rsidRPr="00B6073D">
          <w:rPr>
            <w:rFonts w:ascii="Georgia" w:eastAsia="Times New Roman" w:hAnsi="Georgia" w:cs="Times New Roman"/>
            <w:color w:val="404040"/>
            <w:sz w:val="24"/>
            <w:szCs w:val="24"/>
            <w:u w:val="single"/>
            <w:lang w:eastAsia="it-IT"/>
          </w:rPr>
          <w:t>ilevatore di pioggia</w:t>
        </w:r>
      </w:hyperlink>
      <w:r w:rsidRPr="00B6073D">
        <w:rPr>
          <w:rFonts w:ascii="Georgia" w:eastAsia="Times New Roman" w:hAnsi="Georgia" w:cs="Times New Roman"/>
          <w:color w:val="404040"/>
          <w:sz w:val="24"/>
          <w:szCs w:val="24"/>
          <w:lang w:eastAsia="it-IT"/>
        </w:rPr>
        <w:t> acquistato su RobotPars.it che il controllo tramite chiamata al servizio online di monitoraggio meteo www.wunderground.com.</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drawing>
          <wp:inline distT="0" distB="0" distL="0" distR="0" wp14:anchorId="027C4397" wp14:editId="7439AACE">
            <wp:extent cx="5715000" cy="5676900"/>
            <wp:effectExtent l="0" t="0" r="0" b="0"/>
            <wp:docPr id="9" name="Immagine 9" descr="Rilevatore Pioggia Raspberry Pi">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levatore Pioggia Raspberry Pi">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567690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Dopo avere indicato i principali componenti dell’impianto per questo primo intervento è tutto.</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Nel prossimo post descriverò come ho realizzato il sistema di alimentazione delle elettrovalvole per gestire la loro apertura e chiusura.</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A presto.</w:t>
      </w:r>
    </w:p>
    <w:p w:rsidR="00B6073D" w:rsidRPr="00B6073D" w:rsidRDefault="00B6073D" w:rsidP="00B6073D">
      <w:pPr>
        <w:shd w:val="clear" w:color="auto" w:fill="FFFFFF"/>
        <w:spacing w:before="100" w:beforeAutospacing="1" w:after="100" w:afterAutospacing="1" w:line="240" w:lineRule="auto"/>
        <w:outlineLvl w:val="2"/>
        <w:rPr>
          <w:rFonts w:ascii="Georgia" w:eastAsia="Times New Roman" w:hAnsi="Georgia" w:cs="Times New Roman"/>
          <w:b/>
          <w:bCs/>
          <w:color w:val="404040"/>
          <w:sz w:val="27"/>
          <w:szCs w:val="27"/>
          <w:lang w:eastAsia="it-IT"/>
        </w:rPr>
      </w:pPr>
      <w:r w:rsidRPr="00B6073D">
        <w:rPr>
          <w:rFonts w:ascii="Georgia" w:eastAsia="Times New Roman" w:hAnsi="Georgia" w:cs="Times New Roman"/>
          <w:b/>
          <w:bCs/>
          <w:color w:val="404040"/>
          <w:sz w:val="27"/>
          <w:szCs w:val="27"/>
          <w:lang w:eastAsia="it-IT"/>
        </w:rPr>
        <w:lastRenderedPageBreak/>
        <w:t>Articoli correlati</w:t>
      </w:r>
    </w:p>
    <w:p w:rsidR="00B6073D" w:rsidRPr="00B6073D" w:rsidRDefault="00B6073D" w:rsidP="00B6073D">
      <w:pPr>
        <w:numPr>
          <w:ilvl w:val="0"/>
          <w:numId w:val="5"/>
        </w:numPr>
        <w:shd w:val="clear" w:color="auto" w:fill="FFFFFF"/>
        <w:spacing w:before="100" w:beforeAutospacing="1" w:after="100" w:afterAutospacing="1"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drawing>
          <wp:inline distT="0" distB="0" distL="0" distR="0" wp14:anchorId="0530CD78" wp14:editId="3C47370E">
            <wp:extent cx="1432560" cy="1432560"/>
            <wp:effectExtent l="0" t="0" r="0" b="0"/>
            <wp:docPr id="10" name="Immagine 10" descr="Impianto di irrigazione con Raspberry Pi: l’elettrovalvola (seconda part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ianto di irrigazione con Raspberry Pi: l’elettrovalvola (seconda part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hyperlink r:id="rId20" w:history="1">
        <w:r w:rsidRPr="00B6073D">
          <w:rPr>
            <w:rFonts w:ascii="Georgia" w:eastAsia="Times New Roman" w:hAnsi="Georgia" w:cs="Times New Roman"/>
            <w:color w:val="404040"/>
            <w:sz w:val="24"/>
            <w:szCs w:val="24"/>
            <w:u w:val="single"/>
            <w:lang w:eastAsia="it-IT"/>
          </w:rPr>
          <w:t xml:space="preserve">Impianto di irrigazione con </w:t>
        </w:r>
        <w:proofErr w:type="spellStart"/>
        <w:r w:rsidRPr="00B6073D">
          <w:rPr>
            <w:rFonts w:ascii="Georgia" w:eastAsia="Times New Roman" w:hAnsi="Georgia" w:cs="Times New Roman"/>
            <w:color w:val="404040"/>
            <w:sz w:val="24"/>
            <w:szCs w:val="24"/>
            <w:u w:val="single"/>
            <w:lang w:eastAsia="it-IT"/>
          </w:rPr>
          <w:t>Raspberry</w:t>
        </w:r>
        <w:proofErr w:type="spellEnd"/>
        <w:r w:rsidRPr="00B6073D">
          <w:rPr>
            <w:rFonts w:ascii="Georgia" w:eastAsia="Times New Roman" w:hAnsi="Georgia" w:cs="Times New Roman"/>
            <w:color w:val="404040"/>
            <w:sz w:val="24"/>
            <w:szCs w:val="24"/>
            <w:u w:val="single"/>
            <w:lang w:eastAsia="it-IT"/>
          </w:rPr>
          <w:t xml:space="preserve"> </w:t>
        </w:r>
        <w:proofErr w:type="spellStart"/>
        <w:r w:rsidRPr="00B6073D">
          <w:rPr>
            <w:rFonts w:ascii="Georgia" w:eastAsia="Times New Roman" w:hAnsi="Georgia" w:cs="Times New Roman"/>
            <w:color w:val="404040"/>
            <w:sz w:val="24"/>
            <w:szCs w:val="24"/>
            <w:u w:val="single"/>
            <w:lang w:eastAsia="it-IT"/>
          </w:rPr>
          <w:t>Pi</w:t>
        </w:r>
        <w:proofErr w:type="spellEnd"/>
        <w:r w:rsidRPr="00B6073D">
          <w:rPr>
            <w:rFonts w:ascii="Georgia" w:eastAsia="Times New Roman" w:hAnsi="Georgia" w:cs="Times New Roman"/>
            <w:color w:val="404040"/>
            <w:sz w:val="24"/>
            <w:szCs w:val="24"/>
            <w:u w:val="single"/>
            <w:lang w:eastAsia="it-IT"/>
          </w:rPr>
          <w:t>: l’elettrovalvola (seconda parte)</w:t>
        </w:r>
      </w:hyperlink>
    </w:p>
    <w:p w:rsidR="00B6073D" w:rsidRPr="00B6073D" w:rsidRDefault="00B6073D" w:rsidP="00B6073D">
      <w:pPr>
        <w:numPr>
          <w:ilvl w:val="0"/>
          <w:numId w:val="5"/>
        </w:numPr>
        <w:shd w:val="clear" w:color="auto" w:fill="FFFFFF"/>
        <w:spacing w:before="100" w:beforeAutospacing="1" w:after="100" w:afterAutospacing="1"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drawing>
          <wp:inline distT="0" distB="0" distL="0" distR="0" wp14:anchorId="1317F259" wp14:editId="18B90724">
            <wp:extent cx="1432560" cy="1432560"/>
            <wp:effectExtent l="0" t="0" r="0" b="0"/>
            <wp:docPr id="11" name="Immagine 11" descr="Impianto di irrigazione con Raspberry Pi: il sistema di rilevamento pioggia (terza par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ianto di irrigazione con Raspberry Pi: il sistema di rilevamento pioggia (terza part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hyperlink r:id="rId23" w:history="1">
        <w:r w:rsidRPr="00B6073D">
          <w:rPr>
            <w:rFonts w:ascii="Georgia" w:eastAsia="Times New Roman" w:hAnsi="Georgia" w:cs="Times New Roman"/>
            <w:color w:val="404040"/>
            <w:sz w:val="24"/>
            <w:szCs w:val="24"/>
            <w:u w:val="single"/>
            <w:lang w:eastAsia="it-IT"/>
          </w:rPr>
          <w:t xml:space="preserve">Impianto di irrigazione con </w:t>
        </w:r>
        <w:proofErr w:type="spellStart"/>
        <w:r w:rsidRPr="00B6073D">
          <w:rPr>
            <w:rFonts w:ascii="Georgia" w:eastAsia="Times New Roman" w:hAnsi="Georgia" w:cs="Times New Roman"/>
            <w:color w:val="404040"/>
            <w:sz w:val="24"/>
            <w:szCs w:val="24"/>
            <w:u w:val="single"/>
            <w:lang w:eastAsia="it-IT"/>
          </w:rPr>
          <w:t>Raspberry</w:t>
        </w:r>
        <w:proofErr w:type="spellEnd"/>
        <w:r w:rsidRPr="00B6073D">
          <w:rPr>
            <w:rFonts w:ascii="Georgia" w:eastAsia="Times New Roman" w:hAnsi="Georgia" w:cs="Times New Roman"/>
            <w:color w:val="404040"/>
            <w:sz w:val="24"/>
            <w:szCs w:val="24"/>
            <w:u w:val="single"/>
            <w:lang w:eastAsia="it-IT"/>
          </w:rPr>
          <w:t xml:space="preserve"> </w:t>
        </w:r>
        <w:proofErr w:type="spellStart"/>
        <w:r w:rsidRPr="00B6073D">
          <w:rPr>
            <w:rFonts w:ascii="Georgia" w:eastAsia="Times New Roman" w:hAnsi="Georgia" w:cs="Times New Roman"/>
            <w:color w:val="404040"/>
            <w:sz w:val="24"/>
            <w:szCs w:val="24"/>
            <w:u w:val="single"/>
            <w:lang w:eastAsia="it-IT"/>
          </w:rPr>
          <w:t>Pi</w:t>
        </w:r>
        <w:proofErr w:type="spellEnd"/>
        <w:r w:rsidRPr="00B6073D">
          <w:rPr>
            <w:rFonts w:ascii="Georgia" w:eastAsia="Times New Roman" w:hAnsi="Georgia" w:cs="Times New Roman"/>
            <w:color w:val="404040"/>
            <w:sz w:val="24"/>
            <w:szCs w:val="24"/>
            <w:u w:val="single"/>
            <w:lang w:eastAsia="it-IT"/>
          </w:rPr>
          <w:t>: il sistema di rilevamento pioggia (terza parte)</w:t>
        </w:r>
      </w:hyperlink>
    </w:p>
    <w:p w:rsidR="00B6073D" w:rsidRPr="00B6073D" w:rsidRDefault="00B6073D" w:rsidP="00B6073D">
      <w:pPr>
        <w:numPr>
          <w:ilvl w:val="0"/>
          <w:numId w:val="5"/>
        </w:numPr>
        <w:shd w:val="clear" w:color="auto" w:fill="FFFFFF"/>
        <w:spacing w:before="100" w:beforeAutospacing="1" w:after="100" w:afterAutospacing="1"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drawing>
          <wp:inline distT="0" distB="0" distL="0" distR="0" wp14:anchorId="0D53BC82" wp14:editId="60738531">
            <wp:extent cx="1432560" cy="1432560"/>
            <wp:effectExtent l="0" t="0" r="0" b="0"/>
            <wp:docPr id="12" name="Immagine 12" descr="Impianto di irrigazione con Raspberry Pi: GPIO ed altre connessioni (quarta par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ianto di irrigazione con Raspberry Pi: GPIO ed altre connessioni (quarta part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hyperlink r:id="rId26" w:history="1">
        <w:r w:rsidRPr="00B6073D">
          <w:rPr>
            <w:rFonts w:ascii="Georgia" w:eastAsia="Times New Roman" w:hAnsi="Georgia" w:cs="Times New Roman"/>
            <w:color w:val="404040"/>
            <w:sz w:val="24"/>
            <w:szCs w:val="24"/>
            <w:u w:val="single"/>
            <w:lang w:eastAsia="it-IT"/>
          </w:rPr>
          <w:t xml:space="preserve">Impianto di irrigazione con </w:t>
        </w:r>
        <w:proofErr w:type="spellStart"/>
        <w:r w:rsidRPr="00B6073D">
          <w:rPr>
            <w:rFonts w:ascii="Georgia" w:eastAsia="Times New Roman" w:hAnsi="Georgia" w:cs="Times New Roman"/>
            <w:color w:val="404040"/>
            <w:sz w:val="24"/>
            <w:szCs w:val="24"/>
            <w:u w:val="single"/>
            <w:lang w:eastAsia="it-IT"/>
          </w:rPr>
          <w:t>Raspberry</w:t>
        </w:r>
        <w:proofErr w:type="spellEnd"/>
        <w:r w:rsidRPr="00B6073D">
          <w:rPr>
            <w:rFonts w:ascii="Georgia" w:eastAsia="Times New Roman" w:hAnsi="Georgia" w:cs="Times New Roman"/>
            <w:color w:val="404040"/>
            <w:sz w:val="24"/>
            <w:szCs w:val="24"/>
            <w:u w:val="single"/>
            <w:lang w:eastAsia="it-IT"/>
          </w:rPr>
          <w:t xml:space="preserve"> </w:t>
        </w:r>
        <w:proofErr w:type="spellStart"/>
        <w:r w:rsidRPr="00B6073D">
          <w:rPr>
            <w:rFonts w:ascii="Georgia" w:eastAsia="Times New Roman" w:hAnsi="Georgia" w:cs="Times New Roman"/>
            <w:color w:val="404040"/>
            <w:sz w:val="24"/>
            <w:szCs w:val="24"/>
            <w:u w:val="single"/>
            <w:lang w:eastAsia="it-IT"/>
          </w:rPr>
          <w:t>Pi</w:t>
        </w:r>
        <w:proofErr w:type="spellEnd"/>
        <w:r w:rsidRPr="00B6073D">
          <w:rPr>
            <w:rFonts w:ascii="Georgia" w:eastAsia="Times New Roman" w:hAnsi="Georgia" w:cs="Times New Roman"/>
            <w:color w:val="404040"/>
            <w:sz w:val="24"/>
            <w:szCs w:val="24"/>
            <w:u w:val="single"/>
            <w:lang w:eastAsia="it-IT"/>
          </w:rPr>
          <w:t>: GPIO ed altre connessioni (quarta parte)</w:t>
        </w:r>
      </w:hyperlink>
    </w:p>
    <w:p w:rsidR="00B6073D" w:rsidRPr="00B6073D" w:rsidRDefault="00B6073D" w:rsidP="00B6073D">
      <w:pPr>
        <w:numPr>
          <w:ilvl w:val="0"/>
          <w:numId w:val="5"/>
        </w:numPr>
        <w:shd w:val="clear" w:color="auto" w:fill="FFFFFF"/>
        <w:spacing w:before="100" w:beforeAutospacing="1" w:after="100" w:afterAutospacing="1"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drawing>
          <wp:inline distT="0" distB="0" distL="0" distR="0" wp14:anchorId="4AC98AF5" wp14:editId="30E4B0E5">
            <wp:extent cx="1432560" cy="1432560"/>
            <wp:effectExtent l="0" t="0" r="0" b="0"/>
            <wp:docPr id="13" name="Immagine 13" descr="Impianto di irrigazione con Raspberry Pi: GPIO ed altre connessioni (quarta par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ianto di irrigazione con Raspberry Pi: GPIO ed altre connessioni (quarta parte)">
                      <a:hlinkClick r:id="rId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hyperlink r:id="rId28" w:history="1">
        <w:r w:rsidRPr="00B6073D">
          <w:rPr>
            <w:rFonts w:ascii="Georgia" w:eastAsia="Times New Roman" w:hAnsi="Georgia" w:cs="Times New Roman"/>
            <w:color w:val="404040"/>
            <w:sz w:val="24"/>
            <w:szCs w:val="24"/>
            <w:u w:val="single"/>
            <w:lang w:eastAsia="it-IT"/>
          </w:rPr>
          <w:t xml:space="preserve">Impianto di irrigazione con </w:t>
        </w:r>
        <w:proofErr w:type="spellStart"/>
        <w:r w:rsidRPr="00B6073D">
          <w:rPr>
            <w:rFonts w:ascii="Georgia" w:eastAsia="Times New Roman" w:hAnsi="Georgia" w:cs="Times New Roman"/>
            <w:color w:val="404040"/>
            <w:sz w:val="24"/>
            <w:szCs w:val="24"/>
            <w:u w:val="single"/>
            <w:lang w:eastAsia="it-IT"/>
          </w:rPr>
          <w:t>Raspberry</w:t>
        </w:r>
        <w:proofErr w:type="spellEnd"/>
        <w:r w:rsidRPr="00B6073D">
          <w:rPr>
            <w:rFonts w:ascii="Georgia" w:eastAsia="Times New Roman" w:hAnsi="Georgia" w:cs="Times New Roman"/>
            <w:color w:val="404040"/>
            <w:sz w:val="24"/>
            <w:szCs w:val="24"/>
            <w:u w:val="single"/>
            <w:lang w:eastAsia="it-IT"/>
          </w:rPr>
          <w:t xml:space="preserve"> </w:t>
        </w:r>
        <w:proofErr w:type="spellStart"/>
        <w:r w:rsidRPr="00B6073D">
          <w:rPr>
            <w:rFonts w:ascii="Georgia" w:eastAsia="Times New Roman" w:hAnsi="Georgia" w:cs="Times New Roman"/>
            <w:color w:val="404040"/>
            <w:sz w:val="24"/>
            <w:szCs w:val="24"/>
            <w:u w:val="single"/>
            <w:lang w:eastAsia="it-IT"/>
          </w:rPr>
          <w:t>Pi</w:t>
        </w:r>
        <w:proofErr w:type="spellEnd"/>
        <w:r w:rsidRPr="00B6073D">
          <w:rPr>
            <w:rFonts w:ascii="Georgia" w:eastAsia="Times New Roman" w:hAnsi="Georgia" w:cs="Times New Roman"/>
            <w:color w:val="404040"/>
            <w:sz w:val="24"/>
            <w:szCs w:val="24"/>
            <w:u w:val="single"/>
            <w:lang w:eastAsia="it-IT"/>
          </w:rPr>
          <w:t>: GPIO ed altre connessioni (quarta parte)</w:t>
        </w:r>
      </w:hyperlink>
    </w:p>
    <w:p w:rsidR="00B6073D" w:rsidRPr="00B6073D" w:rsidRDefault="00B6073D" w:rsidP="00B6073D">
      <w:pPr>
        <w:numPr>
          <w:ilvl w:val="0"/>
          <w:numId w:val="5"/>
        </w:numPr>
        <w:shd w:val="clear" w:color="auto" w:fill="FFFFFF"/>
        <w:spacing w:before="100" w:beforeAutospacing="1" w:after="100" w:afterAutospacing="1"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drawing>
          <wp:inline distT="0" distB="0" distL="0" distR="0" wp14:anchorId="50631D81" wp14:editId="056FAF50">
            <wp:extent cx="1432560" cy="1432560"/>
            <wp:effectExtent l="0" t="0" r="0" b="0"/>
            <wp:docPr id="14" name="Immagine 14" descr="piGarden 0.2 – Easter eg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Garden 0.2 – Easter eg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hyperlink r:id="rId31" w:history="1">
        <w:proofErr w:type="spellStart"/>
        <w:proofErr w:type="gramStart"/>
        <w:r w:rsidRPr="00B6073D">
          <w:rPr>
            <w:rFonts w:ascii="Georgia" w:eastAsia="Times New Roman" w:hAnsi="Georgia" w:cs="Times New Roman"/>
            <w:color w:val="404040"/>
            <w:sz w:val="24"/>
            <w:szCs w:val="24"/>
            <w:u w:val="single"/>
            <w:lang w:eastAsia="it-IT"/>
          </w:rPr>
          <w:t>piGarden</w:t>
        </w:r>
        <w:proofErr w:type="spellEnd"/>
        <w:proofErr w:type="gramEnd"/>
        <w:r w:rsidRPr="00B6073D">
          <w:rPr>
            <w:rFonts w:ascii="Georgia" w:eastAsia="Times New Roman" w:hAnsi="Georgia" w:cs="Times New Roman"/>
            <w:color w:val="404040"/>
            <w:sz w:val="24"/>
            <w:szCs w:val="24"/>
            <w:u w:val="single"/>
            <w:lang w:eastAsia="it-IT"/>
          </w:rPr>
          <w:t xml:space="preserve"> 0.2 – </w:t>
        </w:r>
        <w:proofErr w:type="spellStart"/>
        <w:r w:rsidRPr="00B6073D">
          <w:rPr>
            <w:rFonts w:ascii="Georgia" w:eastAsia="Times New Roman" w:hAnsi="Georgia" w:cs="Times New Roman"/>
            <w:color w:val="404040"/>
            <w:sz w:val="24"/>
            <w:szCs w:val="24"/>
            <w:u w:val="single"/>
            <w:lang w:eastAsia="it-IT"/>
          </w:rPr>
          <w:t>Easter</w:t>
        </w:r>
        <w:proofErr w:type="spellEnd"/>
        <w:r w:rsidRPr="00B6073D">
          <w:rPr>
            <w:rFonts w:ascii="Georgia" w:eastAsia="Times New Roman" w:hAnsi="Georgia" w:cs="Times New Roman"/>
            <w:color w:val="404040"/>
            <w:sz w:val="24"/>
            <w:szCs w:val="24"/>
            <w:u w:val="single"/>
            <w:lang w:eastAsia="it-IT"/>
          </w:rPr>
          <w:t xml:space="preserve"> </w:t>
        </w:r>
        <w:proofErr w:type="spellStart"/>
        <w:r w:rsidRPr="00B6073D">
          <w:rPr>
            <w:rFonts w:ascii="Georgia" w:eastAsia="Times New Roman" w:hAnsi="Georgia" w:cs="Times New Roman"/>
            <w:color w:val="404040"/>
            <w:sz w:val="24"/>
            <w:szCs w:val="24"/>
            <w:u w:val="single"/>
            <w:lang w:eastAsia="it-IT"/>
          </w:rPr>
          <w:t>egg</w:t>
        </w:r>
        <w:proofErr w:type="spellEnd"/>
      </w:hyperlink>
    </w:p>
    <w:p w:rsidR="00B6073D" w:rsidRPr="00B6073D" w:rsidRDefault="00B6073D" w:rsidP="00B6073D">
      <w:pPr>
        <w:numPr>
          <w:ilvl w:val="0"/>
          <w:numId w:val="5"/>
        </w:numPr>
        <w:shd w:val="clear" w:color="auto" w:fill="FFFFFF"/>
        <w:spacing w:before="100" w:beforeAutospacing="1" w:after="100" w:afterAutospacing="1"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28A5548C" wp14:editId="69A95972">
            <wp:extent cx="1432560" cy="1432560"/>
            <wp:effectExtent l="0" t="0" r="0" b="0"/>
            <wp:docPr id="15" name="Immagine 15" descr="piGarden v 0.3.1: aggiunto supporto sperimentale per elettrovalvole mono-stabil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Garden v 0.3.1: aggiunto supporto sperimentale per elettrovalvole mono-stabil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hyperlink r:id="rId34" w:history="1">
        <w:proofErr w:type="spellStart"/>
        <w:proofErr w:type="gramStart"/>
        <w:r w:rsidRPr="00B6073D">
          <w:rPr>
            <w:rFonts w:ascii="Georgia" w:eastAsia="Times New Roman" w:hAnsi="Georgia" w:cs="Times New Roman"/>
            <w:color w:val="404040"/>
            <w:sz w:val="24"/>
            <w:szCs w:val="24"/>
            <w:u w:val="single"/>
            <w:lang w:eastAsia="it-IT"/>
          </w:rPr>
          <w:t>piGarden</w:t>
        </w:r>
        <w:proofErr w:type="spellEnd"/>
        <w:proofErr w:type="gramEnd"/>
        <w:r w:rsidRPr="00B6073D">
          <w:rPr>
            <w:rFonts w:ascii="Georgia" w:eastAsia="Times New Roman" w:hAnsi="Georgia" w:cs="Times New Roman"/>
            <w:color w:val="404040"/>
            <w:sz w:val="24"/>
            <w:szCs w:val="24"/>
            <w:u w:val="single"/>
            <w:lang w:eastAsia="it-IT"/>
          </w:rPr>
          <w:t xml:space="preserve"> v 0.3.1: aggiunto supporto sperimentale per elettrovalvole mono-stabili</w:t>
        </w:r>
      </w:hyperlink>
    </w:p>
    <w:p w:rsidR="00AF3075" w:rsidRDefault="00B6073D" w:rsidP="00B6073D">
      <w:r w:rsidRPr="00B6073D">
        <w:rPr>
          <w:rFonts w:ascii="Times New Roman" w:eastAsia="Times New Roman" w:hAnsi="Times New Roman" w:cs="Times New Roman"/>
          <w:sz w:val="24"/>
          <w:szCs w:val="24"/>
          <w:lang w:eastAsia="it-IT"/>
        </w:rPr>
        <w:t>Inviato su </w:t>
      </w:r>
      <w:hyperlink r:id="rId35" w:history="1">
        <w:r w:rsidRPr="00B6073D">
          <w:rPr>
            <w:rFonts w:ascii="Times New Roman" w:eastAsia="Times New Roman" w:hAnsi="Times New Roman" w:cs="Times New Roman"/>
            <w:color w:val="404040"/>
            <w:sz w:val="24"/>
            <w:szCs w:val="24"/>
            <w:u w:val="single"/>
            <w:lang w:eastAsia="it-IT"/>
          </w:rPr>
          <w:t>Informatica</w:t>
        </w:r>
      </w:hyperlink>
      <w:r w:rsidRPr="00B6073D">
        <w:rPr>
          <w:rFonts w:ascii="Times New Roman" w:eastAsia="Times New Roman" w:hAnsi="Times New Roman" w:cs="Times New Roman"/>
          <w:sz w:val="24"/>
          <w:szCs w:val="24"/>
          <w:lang w:eastAsia="it-IT"/>
        </w:rPr>
        <w:t>Tag </w:t>
      </w:r>
      <w:hyperlink r:id="rId36" w:history="1">
        <w:r w:rsidRPr="00B6073D">
          <w:rPr>
            <w:rFonts w:ascii="Times New Roman" w:eastAsia="Times New Roman" w:hAnsi="Times New Roman" w:cs="Times New Roman"/>
            <w:color w:val="404040"/>
            <w:sz w:val="24"/>
            <w:szCs w:val="24"/>
            <w:u w:val="single"/>
            <w:lang w:eastAsia="it-IT"/>
          </w:rPr>
          <w:t>domotica</w:t>
        </w:r>
      </w:hyperlink>
      <w:r w:rsidRPr="00B6073D">
        <w:rPr>
          <w:rFonts w:ascii="Times New Roman" w:eastAsia="Times New Roman" w:hAnsi="Times New Roman" w:cs="Times New Roman"/>
          <w:sz w:val="24"/>
          <w:szCs w:val="24"/>
          <w:lang w:eastAsia="it-IT"/>
        </w:rPr>
        <w:t>, </w:t>
      </w:r>
      <w:hyperlink r:id="rId37" w:history="1">
        <w:r w:rsidRPr="00B6073D">
          <w:rPr>
            <w:rFonts w:ascii="Times New Roman" w:eastAsia="Times New Roman" w:hAnsi="Times New Roman" w:cs="Times New Roman"/>
            <w:color w:val="404040"/>
            <w:sz w:val="24"/>
            <w:szCs w:val="24"/>
            <w:u w:val="single"/>
            <w:lang w:eastAsia="it-IT"/>
          </w:rPr>
          <w:t>gpio</w:t>
        </w:r>
      </w:hyperlink>
      <w:r w:rsidRPr="00B6073D">
        <w:rPr>
          <w:rFonts w:ascii="Times New Roman" w:eastAsia="Times New Roman" w:hAnsi="Times New Roman" w:cs="Times New Roman"/>
          <w:sz w:val="24"/>
          <w:szCs w:val="24"/>
          <w:lang w:eastAsia="it-IT"/>
        </w:rPr>
        <w:t>, </w:t>
      </w:r>
      <w:hyperlink r:id="rId38" w:history="1">
        <w:r w:rsidRPr="00B6073D">
          <w:rPr>
            <w:rFonts w:ascii="Times New Roman" w:eastAsia="Times New Roman" w:hAnsi="Times New Roman" w:cs="Times New Roman"/>
            <w:color w:val="404040"/>
            <w:sz w:val="24"/>
            <w:szCs w:val="24"/>
            <w:u w:val="single"/>
            <w:lang w:eastAsia="it-IT"/>
          </w:rPr>
          <w:t>irrigazione</w:t>
        </w:r>
      </w:hyperlink>
      <w:r w:rsidRPr="00B6073D">
        <w:rPr>
          <w:rFonts w:ascii="Times New Roman" w:eastAsia="Times New Roman" w:hAnsi="Times New Roman" w:cs="Times New Roman"/>
          <w:sz w:val="24"/>
          <w:szCs w:val="24"/>
          <w:lang w:eastAsia="it-IT"/>
        </w:rPr>
        <w:t>, </w:t>
      </w:r>
      <w:hyperlink r:id="rId39" w:history="1">
        <w:r w:rsidRPr="00B6073D">
          <w:rPr>
            <w:rFonts w:ascii="Times New Roman" w:eastAsia="Times New Roman" w:hAnsi="Times New Roman" w:cs="Times New Roman"/>
            <w:color w:val="404040"/>
            <w:sz w:val="24"/>
            <w:szCs w:val="24"/>
            <w:u w:val="single"/>
            <w:lang w:eastAsia="it-IT"/>
          </w:rPr>
          <w:t>linux</w:t>
        </w:r>
      </w:hyperlink>
      <w:r w:rsidRPr="00B6073D">
        <w:rPr>
          <w:rFonts w:ascii="Times New Roman" w:eastAsia="Times New Roman" w:hAnsi="Times New Roman" w:cs="Times New Roman"/>
          <w:sz w:val="24"/>
          <w:szCs w:val="24"/>
          <w:lang w:eastAsia="it-IT"/>
        </w:rPr>
        <w:t>, </w:t>
      </w:r>
      <w:hyperlink r:id="rId40" w:history="1">
        <w:r w:rsidRPr="00B6073D">
          <w:rPr>
            <w:rFonts w:ascii="Times New Roman" w:eastAsia="Times New Roman" w:hAnsi="Times New Roman" w:cs="Times New Roman"/>
            <w:color w:val="404040"/>
            <w:sz w:val="24"/>
            <w:szCs w:val="24"/>
            <w:u w:val="single"/>
            <w:lang w:eastAsia="it-IT"/>
          </w:rPr>
          <w:t>piGarden</w:t>
        </w:r>
      </w:hyperlink>
      <w:r w:rsidRPr="00B6073D">
        <w:rPr>
          <w:rFonts w:ascii="Times New Roman" w:eastAsia="Times New Roman" w:hAnsi="Times New Roman" w:cs="Times New Roman"/>
          <w:sz w:val="24"/>
          <w:szCs w:val="24"/>
          <w:lang w:eastAsia="it-IT"/>
        </w:rPr>
        <w:t>, </w:t>
      </w:r>
      <w:hyperlink r:id="rId41" w:history="1">
        <w:r w:rsidRPr="00B6073D">
          <w:rPr>
            <w:rFonts w:ascii="Times New Roman" w:eastAsia="Times New Roman" w:hAnsi="Times New Roman" w:cs="Times New Roman"/>
            <w:color w:val="404040"/>
            <w:sz w:val="24"/>
            <w:szCs w:val="24"/>
            <w:u w:val="single"/>
            <w:lang w:eastAsia="it-IT"/>
          </w:rPr>
          <w:t xml:space="preserve">raspberry </w:t>
        </w:r>
        <w:proofErr w:type="spellStart"/>
        <w:r w:rsidRPr="00B6073D">
          <w:rPr>
            <w:rFonts w:ascii="Times New Roman" w:eastAsia="Times New Roman" w:hAnsi="Times New Roman" w:cs="Times New Roman"/>
            <w:color w:val="404040"/>
            <w:sz w:val="24"/>
            <w:szCs w:val="24"/>
            <w:u w:val="single"/>
            <w:lang w:eastAsia="it-IT"/>
          </w:rPr>
          <w:t>pi</w:t>
        </w:r>
        <w:proofErr w:type="spellEnd"/>
      </w:hyperlink>
    </w:p>
    <w:p w:rsidR="00B6073D" w:rsidRDefault="00B6073D" w:rsidP="00AF3075">
      <w:pPr>
        <w:spacing w:after="105" w:line="240" w:lineRule="auto"/>
        <w:outlineLvl w:val="0"/>
        <w:rPr>
          <w:rFonts w:ascii="Georgia" w:eastAsia="Times New Roman" w:hAnsi="Georgia" w:cs="Times New Roman"/>
          <w:b/>
          <w:bCs/>
          <w:kern w:val="36"/>
          <w:sz w:val="48"/>
          <w:szCs w:val="48"/>
          <w:lang w:eastAsia="it-IT"/>
        </w:rPr>
      </w:pPr>
    </w:p>
    <w:p w:rsidR="00B6073D" w:rsidRPr="00B6073D" w:rsidRDefault="00B6073D" w:rsidP="00B6073D">
      <w:pPr>
        <w:spacing w:after="105" w:line="240" w:lineRule="auto"/>
        <w:outlineLvl w:val="0"/>
        <w:rPr>
          <w:rFonts w:ascii="Georgia" w:eastAsia="Times New Roman" w:hAnsi="Georgia" w:cs="Times New Roman"/>
          <w:b/>
          <w:bCs/>
          <w:kern w:val="36"/>
          <w:sz w:val="48"/>
          <w:szCs w:val="48"/>
          <w:lang w:eastAsia="it-IT"/>
        </w:rPr>
      </w:pPr>
      <w:r w:rsidRPr="00B6073D">
        <w:rPr>
          <w:rFonts w:ascii="Georgia" w:eastAsia="Times New Roman" w:hAnsi="Georgia" w:cs="Times New Roman"/>
          <w:b/>
          <w:bCs/>
          <w:kern w:val="36"/>
          <w:sz w:val="48"/>
          <w:szCs w:val="48"/>
          <w:lang w:eastAsia="it-IT"/>
        </w:rPr>
        <w:t xml:space="preserve">Impianto di irrigazione con </w:t>
      </w:r>
      <w:proofErr w:type="spellStart"/>
      <w:r w:rsidRPr="00B6073D">
        <w:rPr>
          <w:rFonts w:ascii="Georgia" w:eastAsia="Times New Roman" w:hAnsi="Georgia" w:cs="Times New Roman"/>
          <w:b/>
          <w:bCs/>
          <w:kern w:val="36"/>
          <w:sz w:val="48"/>
          <w:szCs w:val="48"/>
          <w:lang w:eastAsia="it-IT"/>
        </w:rPr>
        <w:t>Raspberry</w:t>
      </w:r>
      <w:proofErr w:type="spellEnd"/>
      <w:r w:rsidRPr="00B6073D">
        <w:rPr>
          <w:rFonts w:ascii="Georgia" w:eastAsia="Times New Roman" w:hAnsi="Georgia" w:cs="Times New Roman"/>
          <w:b/>
          <w:bCs/>
          <w:kern w:val="36"/>
          <w:sz w:val="48"/>
          <w:szCs w:val="48"/>
          <w:lang w:eastAsia="it-IT"/>
        </w:rPr>
        <w:t xml:space="preserve"> </w:t>
      </w:r>
      <w:proofErr w:type="spellStart"/>
      <w:r w:rsidRPr="00B6073D">
        <w:rPr>
          <w:rFonts w:ascii="Georgia" w:eastAsia="Times New Roman" w:hAnsi="Georgia" w:cs="Times New Roman"/>
          <w:b/>
          <w:bCs/>
          <w:kern w:val="36"/>
          <w:sz w:val="48"/>
          <w:szCs w:val="48"/>
          <w:lang w:eastAsia="it-IT"/>
        </w:rPr>
        <w:t>Pi</w:t>
      </w:r>
      <w:proofErr w:type="spellEnd"/>
      <w:r w:rsidRPr="00B6073D">
        <w:rPr>
          <w:rFonts w:ascii="Georgia" w:eastAsia="Times New Roman" w:hAnsi="Georgia" w:cs="Times New Roman"/>
          <w:b/>
          <w:bCs/>
          <w:kern w:val="36"/>
          <w:sz w:val="48"/>
          <w:szCs w:val="48"/>
          <w:lang w:eastAsia="it-IT"/>
        </w:rPr>
        <w:t>: l’elettrovalvola (seconda parte)</w:t>
      </w:r>
    </w:p>
    <w:p w:rsidR="00B6073D" w:rsidRPr="00B6073D" w:rsidRDefault="00B6073D" w:rsidP="00B6073D">
      <w:pPr>
        <w:spacing w:line="240" w:lineRule="auto"/>
        <w:rPr>
          <w:rFonts w:ascii="Times New Roman" w:eastAsia="Times New Roman" w:hAnsi="Times New Roman" w:cs="Times New Roman"/>
          <w:i/>
          <w:iCs/>
          <w:sz w:val="24"/>
          <w:szCs w:val="24"/>
          <w:lang w:eastAsia="it-IT"/>
        </w:rPr>
      </w:pPr>
      <w:r w:rsidRPr="00B6073D">
        <w:rPr>
          <w:rFonts w:ascii="Times New Roman" w:eastAsia="Times New Roman" w:hAnsi="Times New Roman" w:cs="Times New Roman"/>
          <w:i/>
          <w:iCs/>
          <w:sz w:val="24"/>
          <w:szCs w:val="24"/>
          <w:lang w:eastAsia="it-IT"/>
        </w:rPr>
        <w:t>Pubblicato il </w:t>
      </w:r>
      <w:hyperlink r:id="rId42" w:history="1">
        <w:r w:rsidRPr="00B6073D">
          <w:rPr>
            <w:rFonts w:ascii="Times New Roman" w:eastAsia="Times New Roman" w:hAnsi="Times New Roman" w:cs="Times New Roman"/>
            <w:i/>
            <w:iCs/>
            <w:color w:val="404040"/>
            <w:sz w:val="24"/>
            <w:szCs w:val="24"/>
            <w:lang w:eastAsia="it-IT"/>
          </w:rPr>
          <w:t>25 ottobre 2015</w:t>
        </w:r>
      </w:hyperlink>
      <w:r w:rsidRPr="00B6073D">
        <w:rPr>
          <w:rFonts w:ascii="Times New Roman" w:eastAsia="Times New Roman" w:hAnsi="Times New Roman" w:cs="Times New Roman"/>
          <w:i/>
          <w:iCs/>
          <w:sz w:val="24"/>
          <w:szCs w:val="24"/>
          <w:lang w:eastAsia="it-IT"/>
        </w:rPr>
        <w:t> di </w:t>
      </w:r>
      <w:proofErr w:type="spellStart"/>
      <w:r w:rsidRPr="00B6073D">
        <w:rPr>
          <w:rFonts w:ascii="Times New Roman" w:eastAsia="Times New Roman" w:hAnsi="Times New Roman" w:cs="Times New Roman"/>
          <w:i/>
          <w:iCs/>
          <w:sz w:val="24"/>
          <w:szCs w:val="24"/>
          <w:lang w:eastAsia="it-IT"/>
        </w:rPr>
        <w:fldChar w:fldCharType="begin"/>
      </w:r>
      <w:r w:rsidRPr="00B6073D">
        <w:rPr>
          <w:rFonts w:ascii="Times New Roman" w:eastAsia="Times New Roman" w:hAnsi="Times New Roman" w:cs="Times New Roman"/>
          <w:i/>
          <w:iCs/>
          <w:sz w:val="24"/>
          <w:szCs w:val="24"/>
          <w:lang w:eastAsia="it-IT"/>
        </w:rPr>
        <w:instrText xml:space="preserve"> HYPERLINK "https://www.lejubila.net/author/lejubila/" </w:instrText>
      </w:r>
      <w:r w:rsidRPr="00B6073D">
        <w:rPr>
          <w:rFonts w:ascii="Times New Roman" w:eastAsia="Times New Roman" w:hAnsi="Times New Roman" w:cs="Times New Roman"/>
          <w:i/>
          <w:iCs/>
          <w:sz w:val="24"/>
          <w:szCs w:val="24"/>
          <w:lang w:eastAsia="it-IT"/>
        </w:rPr>
        <w:fldChar w:fldCharType="separate"/>
      </w:r>
      <w:r w:rsidRPr="00B6073D">
        <w:rPr>
          <w:rFonts w:ascii="Times New Roman" w:eastAsia="Times New Roman" w:hAnsi="Times New Roman" w:cs="Times New Roman"/>
          <w:i/>
          <w:iCs/>
          <w:color w:val="404040"/>
          <w:sz w:val="24"/>
          <w:szCs w:val="24"/>
          <w:lang w:eastAsia="it-IT"/>
        </w:rPr>
        <w:t>lejubila</w:t>
      </w:r>
      <w:proofErr w:type="spellEnd"/>
      <w:r w:rsidRPr="00B6073D">
        <w:rPr>
          <w:rFonts w:ascii="Times New Roman" w:eastAsia="Times New Roman" w:hAnsi="Times New Roman" w:cs="Times New Roman"/>
          <w:i/>
          <w:iCs/>
          <w:sz w:val="24"/>
          <w:szCs w:val="24"/>
          <w:lang w:eastAsia="it-IT"/>
        </w:rPr>
        <w:fldChar w:fldCharType="end"/>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lang w:eastAsia="it-IT"/>
        </w:rPr>
        <w:drawing>
          <wp:inline distT="0" distB="0" distL="0" distR="0" wp14:anchorId="363580E6" wp14:editId="72BD36F4">
            <wp:extent cx="4762500" cy="4259580"/>
            <wp:effectExtent l="0" t="0" r="0" b="7620"/>
            <wp:docPr id="16" name="Immagine 16" descr="Claber 78215-10 Elettrovalvole 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ber 78215-10 Elettrovalvole 9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25958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 xml:space="preserve">Salve a tutti, dopo ben due settimane torno a parlare del progetto che sto portando avanti, ovvero la realizzazione di un impianto di irrigazione automatizzato da un </w:t>
      </w:r>
      <w:proofErr w:type="spellStart"/>
      <w:r w:rsidRPr="00B6073D">
        <w:rPr>
          <w:rFonts w:ascii="Georgia" w:eastAsia="Times New Roman" w:hAnsi="Georgia" w:cs="Times New Roman"/>
          <w:color w:val="404040"/>
          <w:sz w:val="24"/>
          <w:szCs w:val="24"/>
          <w:lang w:eastAsia="it-IT"/>
        </w:rPr>
        <w:t>Raspberry</w:t>
      </w:r>
      <w:proofErr w:type="spellEnd"/>
      <w:r w:rsidRPr="00B6073D">
        <w:rPr>
          <w:rFonts w:ascii="Georgia" w:eastAsia="Times New Roman" w:hAnsi="Georgia" w:cs="Times New Roman"/>
          <w:color w:val="404040"/>
          <w:sz w:val="24"/>
          <w:szCs w:val="24"/>
          <w:lang w:eastAsia="it-IT"/>
        </w:rPr>
        <w:t xml:space="preserve"> </w:t>
      </w:r>
      <w:proofErr w:type="spellStart"/>
      <w:r w:rsidRPr="00B6073D">
        <w:rPr>
          <w:rFonts w:ascii="Georgia" w:eastAsia="Times New Roman" w:hAnsi="Georgia" w:cs="Times New Roman"/>
          <w:color w:val="404040"/>
          <w:sz w:val="24"/>
          <w:szCs w:val="24"/>
          <w:lang w:eastAsia="it-IT"/>
        </w:rPr>
        <w:t>Pi</w:t>
      </w:r>
      <w:proofErr w:type="spellEnd"/>
      <w:r w:rsidRPr="00B6073D">
        <w:rPr>
          <w:rFonts w:ascii="Georgia" w:eastAsia="Times New Roman" w:hAnsi="Georgia" w:cs="Times New Roman"/>
          <w:color w:val="404040"/>
          <w:sz w:val="24"/>
          <w:szCs w:val="24"/>
          <w:lang w:eastAsia="it-IT"/>
        </w:rPr>
        <w:t>. Se vi siete persi il precedente post di introduzione potete dargli un’occhiata </w:t>
      </w:r>
      <w:hyperlink r:id="rId43" w:history="1">
        <w:r w:rsidRPr="00B6073D">
          <w:rPr>
            <w:rFonts w:ascii="Georgia" w:eastAsia="Times New Roman" w:hAnsi="Georgia" w:cs="Times New Roman"/>
            <w:color w:val="404040"/>
            <w:sz w:val="24"/>
            <w:szCs w:val="24"/>
            <w:lang w:eastAsia="it-IT"/>
          </w:rPr>
          <w:t>qui</w:t>
        </w:r>
      </w:hyperlink>
      <w:r w:rsidRPr="00B6073D">
        <w:rPr>
          <w:rFonts w:ascii="Georgia" w:eastAsia="Times New Roman" w:hAnsi="Georgia" w:cs="Times New Roman"/>
          <w:color w:val="404040"/>
          <w:sz w:val="24"/>
          <w:szCs w:val="24"/>
          <w:lang w:eastAsia="it-IT"/>
        </w:rPr>
        <w:t>.</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lastRenderedPageBreak/>
        <w:t>Oggi descriverò il tipo di elettrovalvola che ho utilizzato e l’automazione del suo sistema di apertura/chiusura.</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L’elettrovalvola scelta è di tipo </w:t>
      </w:r>
      <w:hyperlink r:id="rId44" w:tgtFrame="_blank" w:history="1">
        <w:r w:rsidRPr="00B6073D">
          <w:rPr>
            <w:rFonts w:ascii="Georgia" w:eastAsia="Times New Roman" w:hAnsi="Georgia" w:cs="Times New Roman"/>
            <w:color w:val="404040"/>
            <w:sz w:val="24"/>
            <w:szCs w:val="24"/>
            <w:lang w:eastAsia="it-IT"/>
          </w:rPr>
          <w:t>bistabile</w:t>
        </w:r>
      </w:hyperlink>
      <w:r w:rsidRPr="00B6073D">
        <w:rPr>
          <w:rFonts w:ascii="Georgia" w:eastAsia="Times New Roman" w:hAnsi="Georgia" w:cs="Times New Roman"/>
          <w:color w:val="404040"/>
          <w:sz w:val="24"/>
          <w:szCs w:val="24"/>
          <w:lang w:eastAsia="it-IT"/>
        </w:rPr>
        <w:t> ovvero, che può cambiare di stato (aperta o chiusa) in base al polarità della tensione che le viene impartita. In pratica se applico una tensione positiva l’elettrovalvola si apre (lasciando passare l’acqua). Se invece applico un tensione negativa invertendo la polarità, l’elettrovalvola si chiude. Il vantaggio di questo tipo di elettrovalvola è che non necessita di un’alimentazione continua per mantenere lo stato di apertura o chiusura. Basta invece applicare per un attimo la tensione (positiva o negativa) per permetterle di assumere lo stato desiderato (aperto o chiuso).</w:t>
      </w:r>
    </w:p>
    <w:p w:rsidR="00B6073D" w:rsidRPr="00B6073D" w:rsidRDefault="00B6073D" w:rsidP="00B6073D">
      <w:pPr>
        <w:shd w:val="clear" w:color="auto" w:fill="CCCCCC"/>
        <w:spacing w:after="420" w:line="240" w:lineRule="auto"/>
        <w:jc w:val="center"/>
        <w:rPr>
          <w:rFonts w:ascii="Georgia" w:eastAsia="Times New Roman" w:hAnsi="Georgia" w:cs="Times New Roman"/>
          <w:color w:val="404040"/>
          <w:sz w:val="24"/>
          <w:szCs w:val="24"/>
          <w:lang w:eastAsia="it-IT"/>
        </w:rPr>
      </w:pPr>
      <w:r w:rsidRPr="00B6073D">
        <w:rPr>
          <w:rFonts w:ascii="Georgia" w:eastAsia="Times New Roman" w:hAnsi="Georgia" w:cs="Times New Roman"/>
          <w:i/>
          <w:iCs/>
          <w:color w:val="404040"/>
          <w:sz w:val="24"/>
          <w:szCs w:val="24"/>
          <w:lang w:eastAsia="it-IT"/>
        </w:rPr>
        <w:t>Attenzione !!!!!</w:t>
      </w:r>
      <w:r w:rsidRPr="00B6073D">
        <w:rPr>
          <w:rFonts w:ascii="Georgia" w:eastAsia="Times New Roman" w:hAnsi="Georgia" w:cs="Times New Roman"/>
          <w:i/>
          <w:iCs/>
          <w:color w:val="404040"/>
          <w:sz w:val="24"/>
          <w:szCs w:val="24"/>
          <w:lang w:eastAsia="it-IT"/>
        </w:rPr>
        <w:br/>
        <w:t xml:space="preserve">Recentemente a </w:t>
      </w:r>
      <w:proofErr w:type="spellStart"/>
      <w:r w:rsidRPr="00B6073D">
        <w:rPr>
          <w:rFonts w:ascii="Georgia" w:eastAsia="Times New Roman" w:hAnsi="Georgia" w:cs="Times New Roman"/>
          <w:i/>
          <w:iCs/>
          <w:color w:val="404040"/>
          <w:sz w:val="24"/>
          <w:szCs w:val="24"/>
          <w:lang w:eastAsia="it-IT"/>
        </w:rPr>
        <w:t>piGarden</w:t>
      </w:r>
      <w:proofErr w:type="spellEnd"/>
      <w:r w:rsidRPr="00B6073D">
        <w:rPr>
          <w:rFonts w:ascii="Georgia" w:eastAsia="Times New Roman" w:hAnsi="Georgia" w:cs="Times New Roman"/>
          <w:i/>
          <w:iCs/>
          <w:color w:val="404040"/>
          <w:sz w:val="24"/>
          <w:szCs w:val="24"/>
          <w:lang w:eastAsia="it-IT"/>
        </w:rPr>
        <w:t xml:space="preserve"> è stato aggiunto il supporto per le elettrovalvole </w:t>
      </w:r>
      <w:r w:rsidRPr="00B6073D">
        <w:rPr>
          <w:rFonts w:ascii="Georgia" w:eastAsia="Times New Roman" w:hAnsi="Georgia" w:cs="Times New Roman"/>
          <w:b/>
          <w:bCs/>
          <w:i/>
          <w:iCs/>
          <w:color w:val="404040"/>
          <w:sz w:val="24"/>
          <w:szCs w:val="24"/>
          <w:lang w:eastAsia="it-IT"/>
        </w:rPr>
        <w:t>mono-stabili</w:t>
      </w:r>
      <w:r w:rsidRPr="00B6073D">
        <w:rPr>
          <w:rFonts w:ascii="Georgia" w:eastAsia="Times New Roman" w:hAnsi="Georgia" w:cs="Times New Roman"/>
          <w:i/>
          <w:iCs/>
          <w:color w:val="404040"/>
          <w:sz w:val="24"/>
          <w:szCs w:val="24"/>
          <w:lang w:eastAsia="it-IT"/>
        </w:rPr>
        <w:t>.</w:t>
      </w:r>
      <w:r w:rsidRPr="00B6073D">
        <w:rPr>
          <w:rFonts w:ascii="Georgia" w:eastAsia="Times New Roman" w:hAnsi="Georgia" w:cs="Times New Roman"/>
          <w:i/>
          <w:iCs/>
          <w:color w:val="404040"/>
          <w:sz w:val="24"/>
          <w:szCs w:val="24"/>
          <w:lang w:eastAsia="it-IT"/>
        </w:rPr>
        <w:br/>
        <w:t>Queste presentano diversi vantaggi tra cui semplificazione nell’utilizzo dei relè nella centralina e meno problemi in fase di alimentazione delle elettrovalvole.</w:t>
      </w:r>
      <w:r w:rsidRPr="00B6073D">
        <w:rPr>
          <w:rFonts w:ascii="Georgia" w:eastAsia="Times New Roman" w:hAnsi="Georgia" w:cs="Times New Roman"/>
          <w:i/>
          <w:iCs/>
          <w:color w:val="404040"/>
          <w:sz w:val="24"/>
          <w:szCs w:val="24"/>
          <w:lang w:eastAsia="it-IT"/>
        </w:rPr>
        <w:br/>
        <w:t>Puoi approfondire l’argomento consultando il post </w:t>
      </w:r>
      <w:proofErr w:type="spellStart"/>
      <w:r w:rsidRPr="00B6073D">
        <w:rPr>
          <w:rFonts w:ascii="Georgia" w:eastAsia="Times New Roman" w:hAnsi="Georgia" w:cs="Times New Roman"/>
          <w:i/>
          <w:iCs/>
          <w:color w:val="404040"/>
          <w:sz w:val="24"/>
          <w:szCs w:val="24"/>
          <w:lang w:eastAsia="it-IT"/>
        </w:rPr>
        <w:fldChar w:fldCharType="begin"/>
      </w:r>
      <w:r w:rsidRPr="00B6073D">
        <w:rPr>
          <w:rFonts w:ascii="Georgia" w:eastAsia="Times New Roman" w:hAnsi="Georgia" w:cs="Times New Roman"/>
          <w:i/>
          <w:iCs/>
          <w:color w:val="404040"/>
          <w:sz w:val="24"/>
          <w:szCs w:val="24"/>
          <w:lang w:eastAsia="it-IT"/>
        </w:rPr>
        <w:instrText xml:space="preserve"> HYPERLINK "https://www.lejubila.net/2017/05/pigarden-v-0-3-1-aggiunto-supporto-sperimentale-per-elettrovalvole-mono-stabili/" </w:instrText>
      </w:r>
      <w:r w:rsidRPr="00B6073D">
        <w:rPr>
          <w:rFonts w:ascii="Georgia" w:eastAsia="Times New Roman" w:hAnsi="Georgia" w:cs="Times New Roman"/>
          <w:i/>
          <w:iCs/>
          <w:color w:val="404040"/>
          <w:sz w:val="24"/>
          <w:szCs w:val="24"/>
          <w:lang w:eastAsia="it-IT"/>
        </w:rPr>
        <w:fldChar w:fldCharType="separate"/>
      </w:r>
      <w:r w:rsidRPr="00B6073D">
        <w:rPr>
          <w:rFonts w:ascii="Georgia" w:eastAsia="Times New Roman" w:hAnsi="Georgia" w:cs="Times New Roman"/>
          <w:i/>
          <w:iCs/>
          <w:color w:val="404040"/>
          <w:sz w:val="24"/>
          <w:szCs w:val="24"/>
          <w:lang w:eastAsia="it-IT"/>
        </w:rPr>
        <w:t>piGarden</w:t>
      </w:r>
      <w:proofErr w:type="spellEnd"/>
      <w:r w:rsidRPr="00B6073D">
        <w:rPr>
          <w:rFonts w:ascii="Georgia" w:eastAsia="Times New Roman" w:hAnsi="Georgia" w:cs="Times New Roman"/>
          <w:i/>
          <w:iCs/>
          <w:color w:val="404040"/>
          <w:sz w:val="24"/>
          <w:szCs w:val="24"/>
          <w:lang w:eastAsia="it-IT"/>
        </w:rPr>
        <w:t xml:space="preserve"> v 0.3.1: aggiunto supporto sperimentale per elettrovalvole mono-stabili</w:t>
      </w:r>
      <w:r w:rsidRPr="00B6073D">
        <w:rPr>
          <w:rFonts w:ascii="Georgia" w:eastAsia="Times New Roman" w:hAnsi="Georgia" w:cs="Times New Roman"/>
          <w:i/>
          <w:iCs/>
          <w:color w:val="404040"/>
          <w:sz w:val="24"/>
          <w:szCs w:val="24"/>
          <w:lang w:eastAsia="it-IT"/>
        </w:rPr>
        <w:fldChar w:fldCharType="end"/>
      </w:r>
      <w:r w:rsidRPr="00B6073D">
        <w:rPr>
          <w:rFonts w:ascii="Georgia" w:eastAsia="Times New Roman" w:hAnsi="Georgia" w:cs="Times New Roman"/>
          <w:i/>
          <w:iCs/>
          <w:color w:val="404040"/>
          <w:sz w:val="24"/>
          <w:szCs w:val="24"/>
          <w:lang w:eastAsia="it-IT"/>
        </w:rPr>
        <w:t>.</w:t>
      </w:r>
      <w:r w:rsidRPr="00B6073D">
        <w:rPr>
          <w:rFonts w:ascii="Georgia" w:eastAsia="Times New Roman" w:hAnsi="Georgia" w:cs="Times New Roman"/>
          <w:i/>
          <w:iCs/>
          <w:color w:val="404040"/>
          <w:sz w:val="24"/>
          <w:szCs w:val="24"/>
          <w:lang w:eastAsia="it-IT"/>
        </w:rPr>
        <w:br/>
        <w:t>Ti consiglio comunque di continuare la lettura del presente post in modo da valutare la scelta del tipo di elettrovalvola più adatta per le tue esigenze.</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Come descritto nel </w:t>
      </w:r>
      <w:hyperlink r:id="rId45" w:history="1">
        <w:r w:rsidRPr="00B6073D">
          <w:rPr>
            <w:rFonts w:ascii="Georgia" w:eastAsia="Times New Roman" w:hAnsi="Georgia" w:cs="Times New Roman"/>
            <w:color w:val="404040"/>
            <w:sz w:val="24"/>
            <w:szCs w:val="24"/>
            <w:lang w:eastAsia="it-IT"/>
          </w:rPr>
          <w:t>precedente post</w:t>
        </w:r>
      </w:hyperlink>
      <w:r w:rsidRPr="00B6073D">
        <w:rPr>
          <w:rFonts w:ascii="Georgia" w:eastAsia="Times New Roman" w:hAnsi="Georgia" w:cs="Times New Roman"/>
          <w:color w:val="404040"/>
          <w:sz w:val="24"/>
          <w:szCs w:val="24"/>
          <w:lang w:eastAsia="it-IT"/>
        </w:rPr>
        <w:t> l’elettrovalvola che ho scelto è una </w:t>
      </w:r>
      <w:proofErr w:type="spellStart"/>
      <w:r w:rsidRPr="00B6073D">
        <w:rPr>
          <w:rFonts w:ascii="Georgia" w:eastAsia="Times New Roman" w:hAnsi="Georgia" w:cs="Times New Roman"/>
          <w:color w:val="404040"/>
          <w:sz w:val="24"/>
          <w:szCs w:val="24"/>
          <w:lang w:eastAsia="it-IT"/>
        </w:rPr>
        <w:fldChar w:fldCharType="begin"/>
      </w:r>
      <w:r w:rsidRPr="00B6073D">
        <w:rPr>
          <w:rFonts w:ascii="Georgia" w:eastAsia="Times New Roman" w:hAnsi="Georgia" w:cs="Times New Roman"/>
          <w:color w:val="404040"/>
          <w:sz w:val="24"/>
          <w:szCs w:val="24"/>
          <w:lang w:eastAsia="it-IT"/>
        </w:rPr>
        <w:instrText xml:space="preserve"> HYPERLINK "http://www.amazon.it/gp/product/B007VDJ4TM" \t "_blank" </w:instrText>
      </w:r>
      <w:r w:rsidRPr="00B6073D">
        <w:rPr>
          <w:rFonts w:ascii="Georgia" w:eastAsia="Times New Roman" w:hAnsi="Georgia" w:cs="Times New Roman"/>
          <w:color w:val="404040"/>
          <w:sz w:val="24"/>
          <w:szCs w:val="24"/>
          <w:lang w:eastAsia="it-IT"/>
        </w:rPr>
        <w:fldChar w:fldCharType="separate"/>
      </w:r>
      <w:r w:rsidRPr="00B6073D">
        <w:rPr>
          <w:rFonts w:ascii="Georgia" w:eastAsia="Times New Roman" w:hAnsi="Georgia" w:cs="Times New Roman"/>
          <w:color w:val="404040"/>
          <w:sz w:val="24"/>
          <w:szCs w:val="24"/>
          <w:lang w:eastAsia="it-IT"/>
        </w:rPr>
        <w:t>Claber</w:t>
      </w:r>
      <w:proofErr w:type="spellEnd"/>
      <w:r w:rsidRPr="00B6073D">
        <w:rPr>
          <w:rFonts w:ascii="Georgia" w:eastAsia="Times New Roman" w:hAnsi="Georgia" w:cs="Times New Roman"/>
          <w:color w:val="404040"/>
          <w:sz w:val="24"/>
          <w:szCs w:val="24"/>
          <w:lang w:eastAsia="it-IT"/>
        </w:rPr>
        <w:t xml:space="preserve"> 78215-10</w:t>
      </w:r>
      <w:r w:rsidRPr="00B6073D">
        <w:rPr>
          <w:rFonts w:ascii="Georgia" w:eastAsia="Times New Roman" w:hAnsi="Georgia" w:cs="Times New Roman"/>
          <w:color w:val="404040"/>
          <w:sz w:val="24"/>
          <w:szCs w:val="24"/>
          <w:lang w:eastAsia="it-IT"/>
        </w:rPr>
        <w:fldChar w:fldCharType="end"/>
      </w:r>
      <w:r w:rsidRPr="00B6073D">
        <w:rPr>
          <w:rFonts w:ascii="Georgia" w:eastAsia="Times New Roman" w:hAnsi="Georgia" w:cs="Times New Roman"/>
          <w:color w:val="404040"/>
          <w:sz w:val="24"/>
          <w:szCs w:val="24"/>
          <w:lang w:eastAsia="it-IT"/>
        </w:rPr>
        <w:t> che farò aprire o chiudere grazie all’</w:t>
      </w:r>
      <w:proofErr w:type="spellStart"/>
      <w:r w:rsidRPr="00B6073D">
        <w:rPr>
          <w:rFonts w:ascii="Georgia" w:eastAsia="Times New Roman" w:hAnsi="Georgia" w:cs="Times New Roman"/>
          <w:color w:val="404040"/>
          <w:sz w:val="24"/>
          <w:szCs w:val="24"/>
          <w:lang w:eastAsia="it-IT"/>
        </w:rPr>
        <w:t>alimenentazione</w:t>
      </w:r>
      <w:proofErr w:type="spellEnd"/>
      <w:r w:rsidRPr="00B6073D">
        <w:rPr>
          <w:rFonts w:ascii="Georgia" w:eastAsia="Times New Roman" w:hAnsi="Georgia" w:cs="Times New Roman"/>
          <w:color w:val="404040"/>
          <w:sz w:val="24"/>
          <w:szCs w:val="24"/>
          <w:lang w:eastAsia="it-IT"/>
        </w:rPr>
        <w:t xml:space="preserve"> di una semplice batteria da 9V.</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 xml:space="preserve">Probabilmente chi sta leggendo questo post saprà benissimo che una delle caratteristiche più interessanti del </w:t>
      </w:r>
      <w:proofErr w:type="spellStart"/>
      <w:r w:rsidRPr="00B6073D">
        <w:rPr>
          <w:rFonts w:ascii="Georgia" w:eastAsia="Times New Roman" w:hAnsi="Georgia" w:cs="Times New Roman"/>
          <w:color w:val="404040"/>
          <w:sz w:val="24"/>
          <w:szCs w:val="24"/>
          <w:lang w:eastAsia="it-IT"/>
        </w:rPr>
        <w:t>Raspberry</w:t>
      </w:r>
      <w:proofErr w:type="spellEnd"/>
      <w:r w:rsidRPr="00B6073D">
        <w:rPr>
          <w:rFonts w:ascii="Georgia" w:eastAsia="Times New Roman" w:hAnsi="Georgia" w:cs="Times New Roman"/>
          <w:color w:val="404040"/>
          <w:sz w:val="24"/>
          <w:szCs w:val="24"/>
          <w:lang w:eastAsia="it-IT"/>
        </w:rPr>
        <w:t xml:space="preserve"> </w:t>
      </w:r>
      <w:proofErr w:type="spellStart"/>
      <w:r w:rsidRPr="00B6073D">
        <w:rPr>
          <w:rFonts w:ascii="Georgia" w:eastAsia="Times New Roman" w:hAnsi="Georgia" w:cs="Times New Roman"/>
          <w:color w:val="404040"/>
          <w:sz w:val="24"/>
          <w:szCs w:val="24"/>
          <w:lang w:eastAsia="it-IT"/>
        </w:rPr>
        <w:t>Pi</w:t>
      </w:r>
      <w:proofErr w:type="spellEnd"/>
      <w:r w:rsidRPr="00B6073D">
        <w:rPr>
          <w:rFonts w:ascii="Georgia" w:eastAsia="Times New Roman" w:hAnsi="Georgia" w:cs="Times New Roman"/>
          <w:color w:val="404040"/>
          <w:sz w:val="24"/>
          <w:szCs w:val="24"/>
          <w:lang w:eastAsia="it-IT"/>
        </w:rPr>
        <w:t xml:space="preserve"> è quella di possedere delle interfacce GPIO con le quali è possibile comunicare con oggetti fisici tipo relè, sensori, e quant’altro. Se invece non sapete di cosa sto parlando potete dare un’occhiata a questo interessante articolo </w:t>
      </w:r>
      <w:proofErr w:type="spellStart"/>
      <w:r w:rsidRPr="00B6073D">
        <w:rPr>
          <w:rFonts w:ascii="Georgia" w:eastAsia="Times New Roman" w:hAnsi="Georgia" w:cs="Times New Roman"/>
          <w:color w:val="404040"/>
          <w:sz w:val="24"/>
          <w:szCs w:val="24"/>
          <w:lang w:eastAsia="it-IT"/>
        </w:rPr>
        <w:fldChar w:fldCharType="begin"/>
      </w:r>
      <w:r w:rsidRPr="00B6073D">
        <w:rPr>
          <w:rFonts w:ascii="Georgia" w:eastAsia="Times New Roman" w:hAnsi="Georgia" w:cs="Times New Roman"/>
          <w:color w:val="404040"/>
          <w:sz w:val="24"/>
          <w:szCs w:val="24"/>
          <w:lang w:eastAsia="it-IT"/>
        </w:rPr>
        <w:instrText xml:space="preserve"> HYPERLINK "http://www.vincenzov.net/tutorial/RaspberryPi/connettore-GPIO.htm" \t "_blank" </w:instrText>
      </w:r>
      <w:r w:rsidRPr="00B6073D">
        <w:rPr>
          <w:rFonts w:ascii="Georgia" w:eastAsia="Times New Roman" w:hAnsi="Georgia" w:cs="Times New Roman"/>
          <w:color w:val="404040"/>
          <w:sz w:val="24"/>
          <w:szCs w:val="24"/>
          <w:lang w:eastAsia="it-IT"/>
        </w:rPr>
        <w:fldChar w:fldCharType="separate"/>
      </w:r>
      <w:r w:rsidRPr="00B6073D">
        <w:rPr>
          <w:rFonts w:ascii="Georgia" w:eastAsia="Times New Roman" w:hAnsi="Georgia" w:cs="Times New Roman"/>
          <w:color w:val="404040"/>
          <w:sz w:val="24"/>
          <w:szCs w:val="24"/>
          <w:lang w:eastAsia="it-IT"/>
        </w:rPr>
        <w:t>Rapsberry</w:t>
      </w:r>
      <w:proofErr w:type="spellEnd"/>
      <w:r w:rsidRPr="00B6073D">
        <w:rPr>
          <w:rFonts w:ascii="Georgia" w:eastAsia="Times New Roman" w:hAnsi="Georgia" w:cs="Times New Roman"/>
          <w:color w:val="404040"/>
          <w:sz w:val="24"/>
          <w:szCs w:val="24"/>
          <w:lang w:eastAsia="it-IT"/>
        </w:rPr>
        <w:t xml:space="preserve"> </w:t>
      </w:r>
      <w:proofErr w:type="spellStart"/>
      <w:r w:rsidRPr="00B6073D">
        <w:rPr>
          <w:rFonts w:ascii="Georgia" w:eastAsia="Times New Roman" w:hAnsi="Georgia" w:cs="Times New Roman"/>
          <w:color w:val="404040"/>
          <w:sz w:val="24"/>
          <w:szCs w:val="24"/>
          <w:lang w:eastAsia="it-IT"/>
        </w:rPr>
        <w:t>Pi</w:t>
      </w:r>
      <w:proofErr w:type="spellEnd"/>
      <w:r w:rsidRPr="00B6073D">
        <w:rPr>
          <w:rFonts w:ascii="Georgia" w:eastAsia="Times New Roman" w:hAnsi="Georgia" w:cs="Times New Roman"/>
          <w:color w:val="404040"/>
          <w:sz w:val="24"/>
          <w:szCs w:val="24"/>
          <w:lang w:eastAsia="it-IT"/>
        </w:rPr>
        <w:t>: il connettore GPIO</w:t>
      </w:r>
      <w:r w:rsidRPr="00B6073D">
        <w:rPr>
          <w:rFonts w:ascii="Georgia" w:eastAsia="Times New Roman" w:hAnsi="Georgia" w:cs="Times New Roman"/>
          <w:color w:val="404040"/>
          <w:sz w:val="24"/>
          <w:szCs w:val="24"/>
          <w:lang w:eastAsia="it-IT"/>
        </w:rPr>
        <w:fldChar w:fldCharType="end"/>
      </w:r>
      <w:r w:rsidRPr="00B6073D">
        <w:rPr>
          <w:rFonts w:ascii="Georgia" w:eastAsia="Times New Roman" w:hAnsi="Georgia" w:cs="Times New Roman"/>
          <w:color w:val="404040"/>
          <w:sz w:val="24"/>
          <w:szCs w:val="24"/>
          <w:lang w:eastAsia="it-IT"/>
        </w:rPr>
        <w:t xml:space="preserve"> che spiega nel dettaglio il funzionamento delle porte GPIO presenti sul </w:t>
      </w:r>
      <w:proofErr w:type="spellStart"/>
      <w:r w:rsidRPr="00B6073D">
        <w:rPr>
          <w:rFonts w:ascii="Georgia" w:eastAsia="Times New Roman" w:hAnsi="Georgia" w:cs="Times New Roman"/>
          <w:color w:val="404040"/>
          <w:sz w:val="24"/>
          <w:szCs w:val="24"/>
          <w:lang w:eastAsia="it-IT"/>
        </w:rPr>
        <w:t>Raspberry</w:t>
      </w:r>
      <w:proofErr w:type="spellEnd"/>
      <w:r w:rsidRPr="00B6073D">
        <w:rPr>
          <w:rFonts w:ascii="Georgia" w:eastAsia="Times New Roman" w:hAnsi="Georgia" w:cs="Times New Roman"/>
          <w:color w:val="404040"/>
          <w:sz w:val="24"/>
          <w:szCs w:val="24"/>
          <w:lang w:eastAsia="it-IT"/>
        </w:rPr>
        <w:t xml:space="preserve"> </w:t>
      </w:r>
      <w:proofErr w:type="spellStart"/>
      <w:r w:rsidRPr="00B6073D">
        <w:rPr>
          <w:rFonts w:ascii="Georgia" w:eastAsia="Times New Roman" w:hAnsi="Georgia" w:cs="Times New Roman"/>
          <w:color w:val="404040"/>
          <w:sz w:val="24"/>
          <w:szCs w:val="24"/>
          <w:lang w:eastAsia="it-IT"/>
        </w:rPr>
        <w:t>Pi</w:t>
      </w:r>
      <w:proofErr w:type="spellEnd"/>
      <w:r w:rsidRPr="00B6073D">
        <w:rPr>
          <w:rFonts w:ascii="Georgia" w:eastAsia="Times New Roman" w:hAnsi="Georgia" w:cs="Times New Roman"/>
          <w:color w:val="404040"/>
          <w:sz w:val="24"/>
          <w:szCs w:val="24"/>
          <w:lang w:eastAsia="it-IT"/>
        </w:rPr>
        <w:t>.</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Ho fatto questa piccola premessa sulle porte GPIO perché, come immaginerete, farò uso di queste per gestire l’apertura e chiusura delle elettrovalvole. In particolare ogni elettrovalvola viene comandata da un relè, il quale viene aperto o chiuso grazie ad una porta GPIO. Ne consegue che per ogni elettrovalvola ci sarà una porta GPIO dedicata.</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 xml:space="preserve">In questo progetto ho usato due moduli della </w:t>
      </w:r>
      <w:proofErr w:type="spellStart"/>
      <w:r w:rsidRPr="00B6073D">
        <w:rPr>
          <w:rFonts w:ascii="Georgia" w:eastAsia="Times New Roman" w:hAnsi="Georgia" w:cs="Times New Roman"/>
          <w:color w:val="404040"/>
          <w:sz w:val="24"/>
          <w:szCs w:val="24"/>
          <w:lang w:eastAsia="it-IT"/>
        </w:rPr>
        <w:t>Sunfounder</w:t>
      </w:r>
      <w:proofErr w:type="spellEnd"/>
      <w:r w:rsidRPr="00B6073D">
        <w:rPr>
          <w:rFonts w:ascii="Georgia" w:eastAsia="Times New Roman" w:hAnsi="Georgia" w:cs="Times New Roman"/>
          <w:color w:val="404040"/>
          <w:sz w:val="24"/>
          <w:szCs w:val="24"/>
          <w:lang w:eastAsia="it-IT"/>
        </w:rPr>
        <w:t>. Su ognuno di questi sono presenti 4 relè (K1, K2, K3 e K4). Ogni relè comanda un deviatore a 3 vie. Come si può vedere qui sotto per il relè K1 ho numerato i 3 morsetti delle rispettive vie (questa numerazione andrà tenuta presente nelle immagini sottostanti nelle quali mostro lo schema di collegamento della centralina). Come si intuisce dal grafico applicato sulla scheda, il relè quando non è eccitato chiude i morsetti 1 e 2 del deviatore, mentre quando viene eccitato apre i morsetti 1 e 2 chiudendo invece il 2 e 3.</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lang w:eastAsia="it-IT"/>
        </w:rPr>
        <w:lastRenderedPageBreak/>
        <w:drawing>
          <wp:inline distT="0" distB="0" distL="0" distR="0" wp14:anchorId="3D9ECD46" wp14:editId="28AFB6B9">
            <wp:extent cx="8999220" cy="6697980"/>
            <wp:effectExtent l="0" t="0" r="0" b="7620"/>
            <wp:docPr id="17" name="Immagine 17" descr="SunFounder 4 Channel 5V Relay Shield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nFounder 4 Channel 5V Relay Shield Modu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9220" cy="669798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Sul modulo sono presenti 6 pin, di cui 4 (IN1, IN2, IN3, IN4) utilizzati per comandare i rispettivi relè, mentre gli altri 2 (GND, VCC) usati per l’alimentazione.</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Con i due moduli ho a disposizione un totale di 8 relè, di cui 6 utilizzati per comandare le rispettive elettrovalvole: ogni relè quando chiuso farà passare la corrente per aprire o chiudere l’elettrovalvola.</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Come detto prima l’apertura o la chiusura dell’elettrovalvola viene eseguita a seconda della polarità applicatagli. Per gestire l’inversione della polarità ho simulato un doppio deviatore utilizzando due relè del primo modulo. Il seguente schema illustra il funzionamento del doppio deviatore.</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lang w:eastAsia="it-IT"/>
        </w:rPr>
        <w:lastRenderedPageBreak/>
        <w:drawing>
          <wp:inline distT="0" distB="0" distL="0" distR="0" wp14:anchorId="1035C87B" wp14:editId="66BF9D25">
            <wp:extent cx="3230880" cy="3276600"/>
            <wp:effectExtent l="0" t="0" r="7620" b="0"/>
            <wp:docPr id="18" name="Immagine 18" descr="Schema doppio devia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ema doppio deviati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0880" cy="327660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Le due coppie </w:t>
      </w:r>
      <w:r w:rsidRPr="00B6073D">
        <w:rPr>
          <w:rFonts w:ascii="Georgia" w:eastAsia="Times New Roman" w:hAnsi="Georgia" w:cs="Times New Roman"/>
          <w:b/>
          <w:bCs/>
          <w:color w:val="FF0000"/>
          <w:sz w:val="24"/>
          <w:szCs w:val="24"/>
          <w:lang w:eastAsia="it-IT"/>
        </w:rPr>
        <w:t>A</w:t>
      </w:r>
      <w:r w:rsidRPr="00B6073D">
        <w:rPr>
          <w:rFonts w:ascii="Georgia" w:eastAsia="Times New Roman" w:hAnsi="Georgia" w:cs="Times New Roman"/>
          <w:color w:val="404040"/>
          <w:sz w:val="24"/>
          <w:szCs w:val="24"/>
          <w:lang w:eastAsia="it-IT"/>
        </w:rPr>
        <w:t> e </w:t>
      </w:r>
      <w:r w:rsidRPr="00B6073D">
        <w:rPr>
          <w:rFonts w:ascii="Georgia" w:eastAsia="Times New Roman" w:hAnsi="Georgia" w:cs="Times New Roman"/>
          <w:b/>
          <w:bCs/>
          <w:color w:val="33CCCC"/>
          <w:sz w:val="24"/>
          <w:szCs w:val="24"/>
          <w:lang w:eastAsia="it-IT"/>
        </w:rPr>
        <w:t>B</w:t>
      </w:r>
      <w:r w:rsidRPr="00B6073D">
        <w:rPr>
          <w:rFonts w:ascii="Georgia" w:eastAsia="Times New Roman" w:hAnsi="Georgia" w:cs="Times New Roman"/>
          <w:color w:val="404040"/>
          <w:sz w:val="24"/>
          <w:szCs w:val="24"/>
          <w:lang w:eastAsia="it-IT"/>
        </w:rPr>
        <w:t> indicano i morsetti dei due relè, ai quali arriva in ingresso il polo positivo e negativo della batteria a 9V. Quando entrambi i relè sono commutati sul </w:t>
      </w:r>
      <w:r w:rsidRPr="00B6073D">
        <w:rPr>
          <w:rFonts w:ascii="Georgia" w:eastAsia="Times New Roman" w:hAnsi="Georgia" w:cs="Times New Roman"/>
          <w:b/>
          <w:bCs/>
          <w:color w:val="FF0000"/>
          <w:sz w:val="24"/>
          <w:szCs w:val="24"/>
          <w:lang w:eastAsia="it-IT"/>
        </w:rPr>
        <w:t>A</w:t>
      </w:r>
      <w:r w:rsidRPr="00B6073D">
        <w:rPr>
          <w:rFonts w:ascii="Georgia" w:eastAsia="Times New Roman" w:hAnsi="Georgia" w:cs="Times New Roman"/>
          <w:color w:val="404040"/>
          <w:sz w:val="24"/>
          <w:szCs w:val="24"/>
          <w:lang w:eastAsia="it-IT"/>
        </w:rPr>
        <w:t>, il doppio deviatore lascia passare tensione positiva all’elettrovalvola </w:t>
      </w:r>
      <w:r w:rsidRPr="00B6073D">
        <w:rPr>
          <w:rFonts w:ascii="Georgia" w:eastAsia="Times New Roman" w:hAnsi="Georgia" w:cs="Times New Roman"/>
          <w:b/>
          <w:bCs/>
          <w:color w:val="404040"/>
          <w:sz w:val="24"/>
          <w:szCs w:val="24"/>
          <w:lang w:eastAsia="it-IT"/>
        </w:rPr>
        <w:t>(</w:t>
      </w:r>
      <w:r w:rsidRPr="00B6073D">
        <w:rPr>
          <w:rFonts w:ascii="Georgia" w:eastAsia="Times New Roman" w:hAnsi="Georgia" w:cs="Times New Roman"/>
          <w:b/>
          <w:bCs/>
          <w:color w:val="404040"/>
          <w:sz w:val="24"/>
          <w:szCs w:val="24"/>
          <w:u w:val="single"/>
          <w:lang w:eastAsia="it-IT"/>
        </w:rPr>
        <w:t>M</w:t>
      </w:r>
      <w:r w:rsidRPr="00B6073D">
        <w:rPr>
          <w:rFonts w:ascii="Georgia" w:eastAsia="Times New Roman" w:hAnsi="Georgia" w:cs="Times New Roman"/>
          <w:b/>
          <w:bCs/>
          <w:color w:val="404040"/>
          <w:sz w:val="24"/>
          <w:szCs w:val="24"/>
          <w:lang w:eastAsia="it-IT"/>
        </w:rPr>
        <w:t>)</w:t>
      </w:r>
      <w:r w:rsidRPr="00B6073D">
        <w:rPr>
          <w:rFonts w:ascii="Georgia" w:eastAsia="Times New Roman" w:hAnsi="Georgia" w:cs="Times New Roman"/>
          <w:color w:val="404040"/>
          <w:sz w:val="24"/>
          <w:szCs w:val="24"/>
          <w:lang w:eastAsia="it-IT"/>
        </w:rPr>
        <w:t>, mentre quando sono commutati su </w:t>
      </w:r>
      <w:r w:rsidRPr="00B6073D">
        <w:rPr>
          <w:rFonts w:ascii="Georgia" w:eastAsia="Times New Roman" w:hAnsi="Georgia" w:cs="Times New Roman"/>
          <w:b/>
          <w:bCs/>
          <w:color w:val="33CCCC"/>
          <w:sz w:val="24"/>
          <w:szCs w:val="24"/>
          <w:lang w:eastAsia="it-IT"/>
        </w:rPr>
        <w:t>B</w:t>
      </w:r>
      <w:r w:rsidRPr="00B6073D">
        <w:rPr>
          <w:rFonts w:ascii="Georgia" w:eastAsia="Times New Roman" w:hAnsi="Georgia" w:cs="Times New Roman"/>
          <w:color w:val="404040"/>
          <w:sz w:val="24"/>
          <w:szCs w:val="24"/>
          <w:lang w:eastAsia="it-IT"/>
        </w:rPr>
        <w:t> fanno arrivare una tensione negativa.</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Ricapitolando avremo a monte di tutto una batteria a 9V collegata ad un doppio deviatore con il quale viene gestita la polarità. In uscita dal doppio deviatore vi saranno collegati i vari relè che quando chiusi trasmetteranno il segnale di apertura/chiusure alle rispettive elettrovalvole.</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Riporto qui di seguito lo schema completo della centralina e subito dopo il dettaglio dei collegamenti del doppio deviatore e del primo relè di pilotaggio dell’elettrovalvola.</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7A58C62F" wp14:editId="6B4B5F58">
            <wp:extent cx="11132820" cy="7863840"/>
            <wp:effectExtent l="0" t="0" r="0" b="3810"/>
            <wp:docPr id="19" name="Immagine 19" descr="Schema centralina di irrigazione (Raspberry PI)">
              <a:hlinkClick xmlns:a="http://schemas.openxmlformats.org/drawingml/2006/main" r:id="rId48" tgtFrame="&quot;_blank&quot;" tooltip="&quot;Schema centralina di irrigazione (Raspberry P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ema centralina di irrigazione (Raspberry PI)">
                      <a:hlinkClick r:id="rId48" tgtFrame="&quot;_blank&quot;" tooltip="&quot;Schema centralina di irrigazione (Raspberry PI)&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32820" cy="786384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3AB7FF6C" wp14:editId="6D101B52">
            <wp:extent cx="11163300" cy="5905500"/>
            <wp:effectExtent l="0" t="0" r="0" b="0"/>
            <wp:docPr id="20" name="Immagine 20" descr="Dettaglio alimentazione relè">
              <a:hlinkClick xmlns:a="http://schemas.openxmlformats.org/drawingml/2006/main" r:id="rId50" tgtFrame="&quot;_blank&quot;" tooltip="&quot;Dettaglio alimentazione relè&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ttaglio alimentazione relè">
                      <a:hlinkClick r:id="rId50" tgtFrame="&quot;_blank&quot;" tooltip="&quot;Dettaglio alimentazione relè&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63300" cy="590550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Nello schema vediamo che il polo positivo della batteria 9V viene collegato al morsetto 2 del primo relè (SW1) del modulo (MSW1), mentre il polo negativo sempre al morsetto 2 del secondo relè (SW2). Al morsetto 1 del relè SW1 viene collegata la massa delle elettrovalvole: vediamo infatti che questo va a collegarsi sul polo negativo della prima elettrovalvola (EV1). L’uscita del morsetto 1 del relè SW2 viene invece collegata in entrata agli altri relè che si occupano di impartire il segnale di apertura/chiusura alle elettrovalvole. In questo caso vediamo che viene collegata al morsetto 2 del relè SW3 che si occupa di fare arrivare il segnale alla prima elettrovalvola.</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L’inversione di polarità viene invece gestita dai seguenti due ponti:</w:t>
      </w:r>
    </w:p>
    <w:p w:rsidR="00B6073D" w:rsidRPr="00B6073D" w:rsidRDefault="00B6073D" w:rsidP="00B6073D">
      <w:pPr>
        <w:numPr>
          <w:ilvl w:val="0"/>
          <w:numId w:val="6"/>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Relè SW1, morsetto 1 &lt;——&gt; relè SW2, morsetto 3</w:t>
      </w:r>
    </w:p>
    <w:p w:rsidR="00B6073D" w:rsidRPr="00B6073D" w:rsidRDefault="00B6073D" w:rsidP="00B6073D">
      <w:pPr>
        <w:numPr>
          <w:ilvl w:val="0"/>
          <w:numId w:val="6"/>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Relè SW1, morsetto 3 &lt;——&gt; relè SW2, morsetto 1</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Per finire qui di seguito riporto la foto dei collegamenti fatti sui tre relè.</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3FCE9FEF" wp14:editId="42AD69CF">
            <wp:extent cx="9753600" cy="7360920"/>
            <wp:effectExtent l="0" t="0" r="0" b="0"/>
            <wp:docPr id="21" name="Immagine 21" descr="Foto alimentazione elettrovalvola">
              <a:hlinkClick xmlns:a="http://schemas.openxmlformats.org/drawingml/2006/main" r:id="rId52" tgtFrame="&quot;_blank&quot;" tooltip="&quot;Foto alimentazione elettrovalvo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alimentazione elettrovalvola">
                      <a:hlinkClick r:id="rId52" tgtFrame="&quot;_blank&quot;" tooltip="&quot;Foto alimentazione elettrovalvola&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53600" cy="7360920"/>
                    </a:xfrm>
                    <a:prstGeom prst="rect">
                      <a:avLst/>
                    </a:prstGeom>
                    <a:noFill/>
                    <a:ln>
                      <a:noFill/>
                    </a:ln>
                  </pic:spPr>
                </pic:pic>
              </a:graphicData>
            </a:graphic>
          </wp:inline>
        </w:drawing>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So di non essere stato molto chiaro nella spiegazione dei vari passaggi. Se avete dubbi sui collegamenti da compiere o su quant’altro non esitate a chiedere nei commenti.</w:t>
      </w:r>
    </w:p>
    <w:p w:rsidR="00B6073D" w:rsidRPr="00B6073D" w:rsidRDefault="00B6073D" w:rsidP="00B6073D">
      <w:pPr>
        <w:shd w:val="clear" w:color="auto" w:fill="FFFFFF"/>
        <w:spacing w:after="420"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Nel prossimo post cercherò di spiegare come è stato realizzato il sistema di rilevazione pioggia grazie al quale vengono evitate irrigazioni inutili.</w:t>
      </w:r>
    </w:p>
    <w:p w:rsidR="00B6073D" w:rsidRPr="00B6073D" w:rsidRDefault="00B6073D" w:rsidP="00B6073D">
      <w:pPr>
        <w:shd w:val="clear" w:color="auto" w:fill="FFFFFF"/>
        <w:spacing w:line="240" w:lineRule="auto"/>
        <w:rPr>
          <w:rFonts w:ascii="Georgia" w:eastAsia="Times New Roman" w:hAnsi="Georgia" w:cs="Times New Roman"/>
          <w:color w:val="404040"/>
          <w:sz w:val="24"/>
          <w:szCs w:val="24"/>
          <w:lang w:eastAsia="it-IT"/>
        </w:rPr>
      </w:pPr>
      <w:r w:rsidRPr="00B6073D">
        <w:rPr>
          <w:rFonts w:ascii="Georgia" w:eastAsia="Times New Roman" w:hAnsi="Georgia" w:cs="Times New Roman"/>
          <w:color w:val="404040"/>
          <w:sz w:val="24"/>
          <w:szCs w:val="24"/>
          <w:lang w:eastAsia="it-IT"/>
        </w:rPr>
        <w:t>A presto.</w:t>
      </w:r>
    </w:p>
    <w:p w:rsidR="007A63CA" w:rsidRPr="007A63CA" w:rsidRDefault="007A63CA" w:rsidP="007A63CA">
      <w:pPr>
        <w:spacing w:after="105" w:line="240" w:lineRule="auto"/>
        <w:outlineLvl w:val="0"/>
        <w:rPr>
          <w:rFonts w:ascii="Georgia" w:eastAsia="Times New Roman" w:hAnsi="Georgia" w:cs="Times New Roman"/>
          <w:b/>
          <w:bCs/>
          <w:kern w:val="36"/>
          <w:sz w:val="48"/>
          <w:szCs w:val="48"/>
          <w:lang w:eastAsia="it-IT"/>
        </w:rPr>
      </w:pPr>
      <w:r w:rsidRPr="007A63CA">
        <w:rPr>
          <w:rFonts w:ascii="Georgia" w:eastAsia="Times New Roman" w:hAnsi="Georgia" w:cs="Times New Roman"/>
          <w:b/>
          <w:bCs/>
          <w:kern w:val="36"/>
          <w:sz w:val="48"/>
          <w:szCs w:val="48"/>
          <w:lang w:eastAsia="it-IT"/>
        </w:rPr>
        <w:lastRenderedPageBreak/>
        <w:t xml:space="preserve">Impianto di irrigazione con </w:t>
      </w:r>
      <w:proofErr w:type="spellStart"/>
      <w:r w:rsidRPr="007A63CA">
        <w:rPr>
          <w:rFonts w:ascii="Georgia" w:eastAsia="Times New Roman" w:hAnsi="Georgia" w:cs="Times New Roman"/>
          <w:b/>
          <w:bCs/>
          <w:kern w:val="36"/>
          <w:sz w:val="48"/>
          <w:szCs w:val="48"/>
          <w:lang w:eastAsia="it-IT"/>
        </w:rPr>
        <w:t>Raspberry</w:t>
      </w:r>
      <w:proofErr w:type="spellEnd"/>
      <w:r w:rsidRPr="007A63CA">
        <w:rPr>
          <w:rFonts w:ascii="Georgia" w:eastAsia="Times New Roman" w:hAnsi="Georgia" w:cs="Times New Roman"/>
          <w:b/>
          <w:bCs/>
          <w:kern w:val="36"/>
          <w:sz w:val="48"/>
          <w:szCs w:val="48"/>
          <w:lang w:eastAsia="it-IT"/>
        </w:rPr>
        <w:t xml:space="preserve"> </w:t>
      </w:r>
      <w:proofErr w:type="spellStart"/>
      <w:r w:rsidRPr="007A63CA">
        <w:rPr>
          <w:rFonts w:ascii="Georgia" w:eastAsia="Times New Roman" w:hAnsi="Georgia" w:cs="Times New Roman"/>
          <w:b/>
          <w:bCs/>
          <w:kern w:val="36"/>
          <w:sz w:val="48"/>
          <w:szCs w:val="48"/>
          <w:lang w:eastAsia="it-IT"/>
        </w:rPr>
        <w:t>Pi</w:t>
      </w:r>
      <w:proofErr w:type="spellEnd"/>
      <w:r w:rsidRPr="007A63CA">
        <w:rPr>
          <w:rFonts w:ascii="Georgia" w:eastAsia="Times New Roman" w:hAnsi="Georgia" w:cs="Times New Roman"/>
          <w:b/>
          <w:bCs/>
          <w:kern w:val="36"/>
          <w:sz w:val="48"/>
          <w:szCs w:val="48"/>
          <w:lang w:eastAsia="it-IT"/>
        </w:rPr>
        <w:t>: il sistema di rilevamento pioggia (terza parte)</w:t>
      </w:r>
    </w:p>
    <w:p w:rsidR="007A63CA" w:rsidRPr="007A63CA" w:rsidRDefault="007A63CA" w:rsidP="007A63CA">
      <w:pPr>
        <w:spacing w:line="240" w:lineRule="auto"/>
        <w:rPr>
          <w:rFonts w:ascii="Times New Roman" w:eastAsia="Times New Roman" w:hAnsi="Times New Roman" w:cs="Times New Roman"/>
          <w:i/>
          <w:iCs/>
          <w:sz w:val="24"/>
          <w:szCs w:val="24"/>
          <w:lang w:eastAsia="it-IT"/>
        </w:rPr>
      </w:pPr>
      <w:r w:rsidRPr="007A63CA">
        <w:rPr>
          <w:rFonts w:ascii="Times New Roman" w:eastAsia="Times New Roman" w:hAnsi="Times New Roman" w:cs="Times New Roman"/>
          <w:i/>
          <w:iCs/>
          <w:sz w:val="24"/>
          <w:szCs w:val="24"/>
          <w:lang w:eastAsia="it-IT"/>
        </w:rPr>
        <w:t>Pubblicato il </w:t>
      </w:r>
      <w:hyperlink r:id="rId54" w:history="1">
        <w:r w:rsidRPr="007A63CA">
          <w:rPr>
            <w:rFonts w:ascii="Times New Roman" w:eastAsia="Times New Roman" w:hAnsi="Times New Roman" w:cs="Times New Roman"/>
            <w:i/>
            <w:iCs/>
            <w:color w:val="404040"/>
            <w:sz w:val="24"/>
            <w:szCs w:val="24"/>
            <w:u w:val="single"/>
            <w:lang w:eastAsia="it-IT"/>
          </w:rPr>
          <w:t>26 ottobre 2015</w:t>
        </w:r>
      </w:hyperlink>
      <w:r w:rsidRPr="007A63CA">
        <w:rPr>
          <w:rFonts w:ascii="Times New Roman" w:eastAsia="Times New Roman" w:hAnsi="Times New Roman" w:cs="Times New Roman"/>
          <w:i/>
          <w:iCs/>
          <w:sz w:val="24"/>
          <w:szCs w:val="24"/>
          <w:lang w:eastAsia="it-IT"/>
        </w:rPr>
        <w:t> di </w:t>
      </w:r>
      <w:proofErr w:type="spellStart"/>
      <w:r w:rsidRPr="007A63CA">
        <w:rPr>
          <w:rFonts w:ascii="Times New Roman" w:eastAsia="Times New Roman" w:hAnsi="Times New Roman" w:cs="Times New Roman"/>
          <w:i/>
          <w:iCs/>
          <w:sz w:val="24"/>
          <w:szCs w:val="24"/>
          <w:lang w:eastAsia="it-IT"/>
        </w:rPr>
        <w:fldChar w:fldCharType="begin"/>
      </w:r>
      <w:r w:rsidRPr="007A63CA">
        <w:rPr>
          <w:rFonts w:ascii="Times New Roman" w:eastAsia="Times New Roman" w:hAnsi="Times New Roman" w:cs="Times New Roman"/>
          <w:i/>
          <w:iCs/>
          <w:sz w:val="24"/>
          <w:szCs w:val="24"/>
          <w:lang w:eastAsia="it-IT"/>
        </w:rPr>
        <w:instrText xml:space="preserve"> HYPERLINK "https://www.lejubila.net/author/lejubila/" </w:instrText>
      </w:r>
      <w:r w:rsidRPr="007A63CA">
        <w:rPr>
          <w:rFonts w:ascii="Times New Roman" w:eastAsia="Times New Roman" w:hAnsi="Times New Roman" w:cs="Times New Roman"/>
          <w:i/>
          <w:iCs/>
          <w:sz w:val="24"/>
          <w:szCs w:val="24"/>
          <w:lang w:eastAsia="it-IT"/>
        </w:rPr>
        <w:fldChar w:fldCharType="separate"/>
      </w:r>
      <w:r w:rsidRPr="007A63CA">
        <w:rPr>
          <w:rFonts w:ascii="Times New Roman" w:eastAsia="Times New Roman" w:hAnsi="Times New Roman" w:cs="Times New Roman"/>
          <w:i/>
          <w:iCs/>
          <w:color w:val="404040"/>
          <w:sz w:val="24"/>
          <w:szCs w:val="24"/>
          <w:u w:val="single"/>
          <w:lang w:eastAsia="it-IT"/>
        </w:rPr>
        <w:t>lejubila</w:t>
      </w:r>
      <w:proofErr w:type="spellEnd"/>
      <w:r w:rsidRPr="007A63CA">
        <w:rPr>
          <w:rFonts w:ascii="Times New Roman" w:eastAsia="Times New Roman" w:hAnsi="Times New Roman" w:cs="Times New Roman"/>
          <w:i/>
          <w:iCs/>
          <w:sz w:val="24"/>
          <w:szCs w:val="24"/>
          <w:lang w:eastAsia="it-IT"/>
        </w:rPr>
        <w:fldChar w:fldCharType="end"/>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noProof/>
          <w:color w:val="404040"/>
          <w:sz w:val="24"/>
          <w:szCs w:val="24"/>
          <w:lang w:eastAsia="it-IT"/>
        </w:rPr>
        <w:drawing>
          <wp:inline distT="0" distB="0" distL="0" distR="0" wp14:anchorId="00E81AA3" wp14:editId="0FF0306B">
            <wp:extent cx="5943600" cy="3345180"/>
            <wp:effectExtent l="0" t="0" r="0" b="7620"/>
            <wp:docPr id="22" name="Immagine 22" descr="piog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ogg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Eccoci arrivati alla terza parte di questa serie di post dove descrivo la realizzazione di </w:t>
      </w:r>
      <w:proofErr w:type="spellStart"/>
      <w:r w:rsidRPr="007A63CA">
        <w:rPr>
          <w:rFonts w:ascii="Georgia" w:eastAsia="Times New Roman" w:hAnsi="Georgia" w:cs="Times New Roman"/>
          <w:color w:val="404040"/>
          <w:sz w:val="24"/>
          <w:szCs w:val="24"/>
          <w:lang w:eastAsia="it-IT"/>
        </w:rPr>
        <w:t>un’impianto</w:t>
      </w:r>
      <w:proofErr w:type="spellEnd"/>
      <w:r w:rsidRPr="007A63CA">
        <w:rPr>
          <w:rFonts w:ascii="Georgia" w:eastAsia="Times New Roman" w:hAnsi="Georgia" w:cs="Times New Roman"/>
          <w:color w:val="404040"/>
          <w:sz w:val="24"/>
          <w:szCs w:val="24"/>
          <w:lang w:eastAsia="it-IT"/>
        </w:rPr>
        <w:t xml:space="preserve"> di irrigazione automatizzato dal un </w:t>
      </w:r>
      <w:proofErr w:type="spellStart"/>
      <w:r w:rsidRPr="007A63CA">
        <w:rPr>
          <w:rFonts w:ascii="Georgia" w:eastAsia="Times New Roman" w:hAnsi="Georgia" w:cs="Times New Roman"/>
          <w:color w:val="404040"/>
          <w:sz w:val="24"/>
          <w:szCs w:val="24"/>
          <w:lang w:eastAsia="it-IT"/>
        </w:rPr>
        <w:t>Raspberry</w:t>
      </w:r>
      <w:proofErr w:type="spellEnd"/>
      <w:r w:rsidRPr="007A63CA">
        <w:rPr>
          <w:rFonts w:ascii="Georgia" w:eastAsia="Times New Roman" w:hAnsi="Georgia" w:cs="Times New Roman"/>
          <w:color w:val="404040"/>
          <w:sz w:val="24"/>
          <w:szCs w:val="24"/>
          <w:lang w:eastAsia="it-IT"/>
        </w:rPr>
        <w:t xml:space="preserve"> PI.</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Oggi cercherò di spiegare come ho implementato il sistema di rilevamento pioggia grazie al quale viene evitata l’irrigazione quando il terreno ha già ricevuto acqua a causa delle condizioni meteorologiche.</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Per chi si è perso i precedenti due post potete recuperarli leggendo </w:t>
      </w:r>
      <w:hyperlink r:id="rId56" w:history="1">
        <w:r w:rsidRPr="007A63CA">
          <w:rPr>
            <w:rFonts w:ascii="Georgia" w:eastAsia="Times New Roman" w:hAnsi="Georgia" w:cs="Times New Roman"/>
            <w:color w:val="404040"/>
            <w:sz w:val="24"/>
            <w:szCs w:val="24"/>
            <w:u w:val="single"/>
            <w:lang w:eastAsia="it-IT"/>
          </w:rPr>
          <w:t>qui</w:t>
        </w:r>
      </w:hyperlink>
      <w:r w:rsidRPr="007A63CA">
        <w:rPr>
          <w:rFonts w:ascii="Georgia" w:eastAsia="Times New Roman" w:hAnsi="Georgia" w:cs="Times New Roman"/>
          <w:color w:val="404040"/>
          <w:sz w:val="24"/>
          <w:szCs w:val="24"/>
          <w:lang w:eastAsia="it-IT"/>
        </w:rPr>
        <w:t> e </w:t>
      </w:r>
      <w:hyperlink r:id="rId57" w:history="1">
        <w:r w:rsidRPr="007A63CA">
          <w:rPr>
            <w:rFonts w:ascii="Georgia" w:eastAsia="Times New Roman" w:hAnsi="Georgia" w:cs="Times New Roman"/>
            <w:color w:val="404040"/>
            <w:sz w:val="24"/>
            <w:szCs w:val="24"/>
            <w:u w:val="single"/>
            <w:lang w:eastAsia="it-IT"/>
          </w:rPr>
          <w:t>qui</w:t>
        </w:r>
      </w:hyperlink>
      <w:r w:rsidRPr="007A63CA">
        <w:rPr>
          <w:rFonts w:ascii="Georgia" w:eastAsia="Times New Roman" w:hAnsi="Georgia" w:cs="Times New Roman"/>
          <w:color w:val="404040"/>
          <w:sz w:val="24"/>
          <w:szCs w:val="24"/>
          <w:lang w:eastAsia="it-IT"/>
        </w:rPr>
        <w:t>.</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Il sistema prevede due metodi di rilevazione meteorologica, tramite sensore fisico e mediante servizio online. Possono essere attivati l’uno o l’altro a nostro piacere oppure entrambi contemporaneamente.</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In fase di avvio di irrigazione viene controllato se nelle 24 ore precedenti ha piovuto. Se così, viene evitata l’apertura delle elettrovalvole. Il tempo di 24 ore è solo a titolo di esempio, questo può essere variato e configurabile a piacimento.</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Se invece inizia a piovere mentre è già in fase di esecuzione un processo di irrigazione, questo viene interrotto chiudendo tutte le elettrovalvole aperte.</w:t>
      </w:r>
    </w:p>
    <w:p w:rsidR="007A63CA" w:rsidRPr="007A63CA" w:rsidRDefault="007A63CA" w:rsidP="007A63CA">
      <w:pPr>
        <w:shd w:val="clear" w:color="auto" w:fill="FFFFFF"/>
        <w:spacing w:after="105" w:line="240" w:lineRule="auto"/>
        <w:outlineLvl w:val="1"/>
        <w:rPr>
          <w:rFonts w:ascii="Georgia" w:eastAsia="Times New Roman" w:hAnsi="Georgia" w:cs="Times New Roman"/>
          <w:b/>
          <w:bCs/>
          <w:color w:val="404040"/>
          <w:sz w:val="36"/>
          <w:szCs w:val="36"/>
          <w:lang w:eastAsia="it-IT"/>
        </w:rPr>
      </w:pPr>
      <w:r w:rsidRPr="007A63CA">
        <w:rPr>
          <w:rFonts w:ascii="Georgia" w:eastAsia="Times New Roman" w:hAnsi="Georgia" w:cs="Times New Roman"/>
          <w:b/>
          <w:bCs/>
          <w:color w:val="404040"/>
          <w:sz w:val="36"/>
          <w:szCs w:val="36"/>
          <w:lang w:eastAsia="it-IT"/>
        </w:rPr>
        <w:lastRenderedPageBreak/>
        <w:t>Rilevamento tramite sensore</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Per il sistema di rilevamento tramite sensore ho utilizzato </w:t>
      </w:r>
      <w:hyperlink r:id="rId58" w:tgtFrame="_blank" w:history="1">
        <w:r w:rsidRPr="007A63CA">
          <w:rPr>
            <w:rFonts w:ascii="Georgia" w:eastAsia="Times New Roman" w:hAnsi="Georgia" w:cs="Times New Roman"/>
            <w:color w:val="404040"/>
            <w:sz w:val="24"/>
            <w:szCs w:val="24"/>
            <w:u w:val="single"/>
            <w:lang w:eastAsia="it-IT"/>
          </w:rPr>
          <w:t>questo componente</w:t>
        </w:r>
      </w:hyperlink>
      <w:r w:rsidRPr="007A63CA">
        <w:rPr>
          <w:rFonts w:ascii="Georgia" w:eastAsia="Times New Roman" w:hAnsi="Georgia" w:cs="Times New Roman"/>
          <w:color w:val="404040"/>
          <w:sz w:val="24"/>
          <w:szCs w:val="24"/>
          <w:lang w:eastAsia="it-IT"/>
        </w:rPr>
        <w:t> venduto su RoboParts.it</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noProof/>
          <w:color w:val="404040"/>
          <w:sz w:val="24"/>
          <w:szCs w:val="24"/>
          <w:bdr w:val="none" w:sz="0" w:space="0" w:color="auto" w:frame="1"/>
          <w:lang w:eastAsia="it-IT"/>
        </w:rPr>
        <w:drawing>
          <wp:inline distT="0" distB="0" distL="0" distR="0" wp14:anchorId="63529C21" wp14:editId="4A4D7AEB">
            <wp:extent cx="5715000" cy="5676900"/>
            <wp:effectExtent l="0" t="0" r="0" b="0"/>
            <wp:docPr id="23" name="Immagine 23" descr="Rilevatore Pioggia Raspberry Pi">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levatore Pioggia Raspberry Pi">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5676900"/>
                    </a:xfrm>
                    <a:prstGeom prst="rect">
                      <a:avLst/>
                    </a:prstGeom>
                    <a:noFill/>
                    <a:ln>
                      <a:noFill/>
                    </a:ln>
                  </pic:spPr>
                </pic:pic>
              </a:graphicData>
            </a:graphic>
          </wp:inline>
        </w:drawing>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Questo prevede un’alimentazione variabile da 3.3 a 5 </w:t>
      </w:r>
      <w:proofErr w:type="spellStart"/>
      <w:r w:rsidRPr="007A63CA">
        <w:rPr>
          <w:rFonts w:ascii="Georgia" w:eastAsia="Times New Roman" w:hAnsi="Georgia" w:cs="Times New Roman"/>
          <w:color w:val="404040"/>
          <w:sz w:val="24"/>
          <w:szCs w:val="24"/>
          <w:lang w:eastAsia="it-IT"/>
        </w:rPr>
        <w:t>Volts</w:t>
      </w:r>
      <w:proofErr w:type="spellEnd"/>
      <w:r w:rsidRPr="007A63CA">
        <w:rPr>
          <w:rFonts w:ascii="Georgia" w:eastAsia="Times New Roman" w:hAnsi="Georgia" w:cs="Times New Roman"/>
          <w:color w:val="404040"/>
          <w:sz w:val="24"/>
          <w:szCs w:val="24"/>
          <w:lang w:eastAsia="it-IT"/>
        </w:rPr>
        <w:t xml:space="preserve"> e due uscite, una digitale e l’altra analogica, che ci indicano lo stato meteorologico. E’ inoltre presente un trimmer con cui è possibile regolare la tolleranza di rilevamento.</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Come si può notare nella foto qui sotto, ho collegato al pin VCC e GND rispettivamente l’alimentazione di 3.3V e la massa provenienti dal </w:t>
      </w:r>
      <w:proofErr w:type="spellStart"/>
      <w:r w:rsidRPr="007A63CA">
        <w:rPr>
          <w:rFonts w:ascii="Georgia" w:eastAsia="Times New Roman" w:hAnsi="Georgia" w:cs="Times New Roman"/>
          <w:color w:val="404040"/>
          <w:sz w:val="24"/>
          <w:szCs w:val="24"/>
          <w:lang w:eastAsia="it-IT"/>
        </w:rPr>
        <w:t>Raspberry</w:t>
      </w:r>
      <w:proofErr w:type="spellEnd"/>
      <w:r w:rsidRPr="007A63CA">
        <w:rPr>
          <w:rFonts w:ascii="Georgia" w:eastAsia="Times New Roman" w:hAnsi="Georgia" w:cs="Times New Roman"/>
          <w:color w:val="404040"/>
          <w:sz w:val="24"/>
          <w:szCs w:val="24"/>
          <w:lang w:eastAsia="it-IT"/>
        </w:rPr>
        <w:t xml:space="preserve"> </w:t>
      </w:r>
      <w:proofErr w:type="spellStart"/>
      <w:r w:rsidRPr="007A63CA">
        <w:rPr>
          <w:rFonts w:ascii="Georgia" w:eastAsia="Times New Roman" w:hAnsi="Georgia" w:cs="Times New Roman"/>
          <w:color w:val="404040"/>
          <w:sz w:val="24"/>
          <w:szCs w:val="24"/>
          <w:lang w:eastAsia="it-IT"/>
        </w:rPr>
        <w:t>Pi</w:t>
      </w:r>
      <w:proofErr w:type="spellEnd"/>
      <w:r w:rsidRPr="007A63CA">
        <w:rPr>
          <w:rFonts w:ascii="Georgia" w:eastAsia="Times New Roman" w:hAnsi="Georgia" w:cs="Times New Roman"/>
          <w:color w:val="404040"/>
          <w:sz w:val="24"/>
          <w:szCs w:val="24"/>
          <w:lang w:eastAsia="it-IT"/>
        </w:rPr>
        <w:t xml:space="preserve">. Il pin OD (output </w:t>
      </w:r>
      <w:proofErr w:type="spellStart"/>
      <w:r w:rsidRPr="007A63CA">
        <w:rPr>
          <w:rFonts w:ascii="Georgia" w:eastAsia="Times New Roman" w:hAnsi="Georgia" w:cs="Times New Roman"/>
          <w:color w:val="404040"/>
          <w:sz w:val="24"/>
          <w:szCs w:val="24"/>
          <w:lang w:eastAsia="it-IT"/>
        </w:rPr>
        <w:t>digital</w:t>
      </w:r>
      <w:proofErr w:type="spellEnd"/>
      <w:r w:rsidRPr="007A63CA">
        <w:rPr>
          <w:rFonts w:ascii="Georgia" w:eastAsia="Times New Roman" w:hAnsi="Georgia" w:cs="Times New Roman"/>
          <w:color w:val="404040"/>
          <w:sz w:val="24"/>
          <w:szCs w:val="24"/>
          <w:lang w:eastAsia="it-IT"/>
        </w:rPr>
        <w:t xml:space="preserve">) l’ho collegato in ingresso ad un porta </w:t>
      </w:r>
      <w:proofErr w:type="spellStart"/>
      <w:r w:rsidRPr="007A63CA">
        <w:rPr>
          <w:rFonts w:ascii="Georgia" w:eastAsia="Times New Roman" w:hAnsi="Georgia" w:cs="Times New Roman"/>
          <w:color w:val="404040"/>
          <w:sz w:val="24"/>
          <w:szCs w:val="24"/>
          <w:lang w:eastAsia="it-IT"/>
        </w:rPr>
        <w:t>gpio</w:t>
      </w:r>
      <w:proofErr w:type="spellEnd"/>
      <w:r w:rsidRPr="007A63CA">
        <w:rPr>
          <w:rFonts w:ascii="Georgia" w:eastAsia="Times New Roman" w:hAnsi="Georgia" w:cs="Times New Roman"/>
          <w:color w:val="404040"/>
          <w:sz w:val="24"/>
          <w:szCs w:val="24"/>
          <w:lang w:eastAsia="it-IT"/>
        </w:rPr>
        <w:t xml:space="preserve"> in modo da fare rilevare al </w:t>
      </w:r>
      <w:proofErr w:type="spellStart"/>
      <w:r w:rsidRPr="007A63CA">
        <w:rPr>
          <w:rFonts w:ascii="Georgia" w:eastAsia="Times New Roman" w:hAnsi="Georgia" w:cs="Times New Roman"/>
          <w:color w:val="404040"/>
          <w:sz w:val="24"/>
          <w:szCs w:val="24"/>
          <w:lang w:eastAsia="it-IT"/>
        </w:rPr>
        <w:t>raspberry</w:t>
      </w:r>
      <w:proofErr w:type="spellEnd"/>
      <w:r w:rsidRPr="007A63CA">
        <w:rPr>
          <w:rFonts w:ascii="Georgia" w:eastAsia="Times New Roman" w:hAnsi="Georgia" w:cs="Times New Roman"/>
          <w:color w:val="404040"/>
          <w:sz w:val="24"/>
          <w:szCs w:val="24"/>
          <w:lang w:eastAsia="it-IT"/>
        </w:rPr>
        <w:t xml:space="preserve"> la presenza di pioggia. Su questo pin viene emesso normalmente un segnale a 3.3V, in presenza di pioggia invece viene azzerato il voltaggio passando a 0V. Ne consegue quindi che la porta </w:t>
      </w:r>
      <w:proofErr w:type="spellStart"/>
      <w:r w:rsidRPr="007A63CA">
        <w:rPr>
          <w:rFonts w:ascii="Georgia" w:eastAsia="Times New Roman" w:hAnsi="Georgia" w:cs="Times New Roman"/>
          <w:color w:val="404040"/>
          <w:sz w:val="24"/>
          <w:szCs w:val="24"/>
          <w:lang w:eastAsia="it-IT"/>
        </w:rPr>
        <w:t>gpio</w:t>
      </w:r>
      <w:proofErr w:type="spellEnd"/>
      <w:r w:rsidRPr="007A63CA">
        <w:rPr>
          <w:rFonts w:ascii="Georgia" w:eastAsia="Times New Roman" w:hAnsi="Georgia" w:cs="Times New Roman"/>
          <w:color w:val="404040"/>
          <w:sz w:val="24"/>
          <w:szCs w:val="24"/>
          <w:lang w:eastAsia="it-IT"/>
        </w:rPr>
        <w:t xml:space="preserve"> a cui è collegato assumerà il valore 1 in assenza di pioggia e il valore 0 con pioggia.</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noProof/>
          <w:color w:val="404040"/>
          <w:sz w:val="24"/>
          <w:szCs w:val="24"/>
          <w:lang w:eastAsia="it-IT"/>
        </w:rPr>
        <w:lastRenderedPageBreak/>
        <w:drawing>
          <wp:inline distT="0" distB="0" distL="0" distR="0" wp14:anchorId="733C91AD" wp14:editId="177904A8">
            <wp:extent cx="8488680" cy="4861560"/>
            <wp:effectExtent l="0" t="0" r="7620" b="0"/>
            <wp:docPr id="24" name="Immagine 24" descr="Foto sensore piog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 sensore piogg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88680" cy="4861560"/>
                    </a:xfrm>
                    <a:prstGeom prst="rect">
                      <a:avLst/>
                    </a:prstGeom>
                    <a:noFill/>
                    <a:ln>
                      <a:noFill/>
                    </a:ln>
                  </pic:spPr>
                </pic:pic>
              </a:graphicData>
            </a:graphic>
          </wp:inline>
        </w:drawing>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75AD9088" wp14:editId="6F16BEB9">
            <wp:extent cx="6659880" cy="6979920"/>
            <wp:effectExtent l="0" t="0" r="7620" b="0"/>
            <wp:docPr id="25" name="Immagine 25" descr="Schema sensore pioggia">
              <a:hlinkClick xmlns:a="http://schemas.openxmlformats.org/drawingml/2006/main" r:id="rId60" tgtFrame="&quot;_blank&quot;" tooltip="&quot;Schema sensore piogg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ema sensore pioggia">
                      <a:hlinkClick r:id="rId60" tgtFrame="&quot;_blank&quot;" tooltip="&quot;Schema sensore pioggia&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6979920"/>
                    </a:xfrm>
                    <a:prstGeom prst="rect">
                      <a:avLst/>
                    </a:prstGeom>
                    <a:noFill/>
                    <a:ln>
                      <a:noFill/>
                    </a:ln>
                  </pic:spPr>
                </pic:pic>
              </a:graphicData>
            </a:graphic>
          </wp:inline>
        </w:drawing>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1E8EA6D2" wp14:editId="0C10FB1E">
            <wp:extent cx="11132820" cy="7863840"/>
            <wp:effectExtent l="0" t="0" r="0" b="3810"/>
            <wp:docPr id="26" name="Immagine 26" descr="Schema centralina di irrigazione (Raspberry PI)">
              <a:hlinkClick xmlns:a="http://schemas.openxmlformats.org/drawingml/2006/main" r:id="rId48" tgtFrame="&quot;_blank&quot;" tooltip="&quot;Schema centralina di irrigazione (Raspberry P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ema centralina di irrigazione (Raspberry PI)">
                      <a:hlinkClick r:id="rId48" tgtFrame="&quot;_blank&quot;" tooltip="&quot;Schema centralina di irrigazione (Raspberry PI)&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32820" cy="7863840"/>
                    </a:xfrm>
                    <a:prstGeom prst="rect">
                      <a:avLst/>
                    </a:prstGeom>
                    <a:noFill/>
                    <a:ln>
                      <a:noFill/>
                    </a:ln>
                  </pic:spPr>
                </pic:pic>
              </a:graphicData>
            </a:graphic>
          </wp:inline>
        </w:drawing>
      </w:r>
    </w:p>
    <w:p w:rsidR="007A63CA" w:rsidRPr="007A63CA" w:rsidRDefault="007A63CA" w:rsidP="007A63CA">
      <w:pPr>
        <w:shd w:val="clear" w:color="auto" w:fill="FFFFFF"/>
        <w:spacing w:after="105" w:line="240" w:lineRule="auto"/>
        <w:outlineLvl w:val="1"/>
        <w:rPr>
          <w:rFonts w:ascii="Georgia" w:eastAsia="Times New Roman" w:hAnsi="Georgia" w:cs="Times New Roman"/>
          <w:b/>
          <w:bCs/>
          <w:color w:val="404040"/>
          <w:sz w:val="36"/>
          <w:szCs w:val="36"/>
          <w:lang w:eastAsia="it-IT"/>
        </w:rPr>
      </w:pPr>
      <w:r w:rsidRPr="007A63CA">
        <w:rPr>
          <w:rFonts w:ascii="Georgia" w:eastAsia="Times New Roman" w:hAnsi="Georgia" w:cs="Times New Roman"/>
          <w:b/>
          <w:bCs/>
          <w:color w:val="404040"/>
          <w:sz w:val="36"/>
          <w:szCs w:val="36"/>
          <w:lang w:eastAsia="it-IT"/>
        </w:rPr>
        <w:t>Rilevamento senza sensore</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La rilevazione meteorologica senza sensore avviene mediante l’interrogazione online di un servizio messo a disposizione dal sito </w:t>
      </w:r>
      <w:r w:rsidRPr="007A63CA">
        <w:rPr>
          <w:rFonts w:ascii="Georgia" w:eastAsia="Times New Roman" w:hAnsi="Georgia" w:cs="Times New Roman"/>
          <w:i/>
          <w:iCs/>
          <w:color w:val="404040"/>
          <w:sz w:val="24"/>
          <w:szCs w:val="24"/>
          <w:lang w:eastAsia="it-IT"/>
        </w:rPr>
        <w:t>www.wunderground.com</w:t>
      </w:r>
      <w:r w:rsidRPr="007A63CA">
        <w:rPr>
          <w:rFonts w:ascii="Georgia" w:eastAsia="Times New Roman" w:hAnsi="Georgia" w:cs="Times New Roman"/>
          <w:color w:val="404040"/>
          <w:sz w:val="24"/>
          <w:szCs w:val="24"/>
          <w:lang w:eastAsia="it-IT"/>
        </w:rPr>
        <w:t xml:space="preserve">. Questo offre la possibilità </w:t>
      </w:r>
      <w:r w:rsidRPr="007A63CA">
        <w:rPr>
          <w:rFonts w:ascii="Georgia" w:eastAsia="Times New Roman" w:hAnsi="Georgia" w:cs="Times New Roman"/>
          <w:color w:val="404040"/>
          <w:sz w:val="24"/>
          <w:szCs w:val="24"/>
          <w:lang w:eastAsia="it-IT"/>
        </w:rPr>
        <w:lastRenderedPageBreak/>
        <w:t>di eseguire la chiamata alle proprie </w:t>
      </w:r>
      <w:r w:rsidRPr="007A63CA">
        <w:rPr>
          <w:rFonts w:ascii="Georgia" w:eastAsia="Times New Roman" w:hAnsi="Georgia" w:cs="Times New Roman"/>
          <w:i/>
          <w:iCs/>
          <w:color w:val="404040"/>
          <w:sz w:val="24"/>
          <w:szCs w:val="24"/>
          <w:lang w:eastAsia="it-IT"/>
        </w:rPr>
        <w:t>api</w:t>
      </w:r>
      <w:r w:rsidRPr="007A63CA">
        <w:rPr>
          <w:rFonts w:ascii="Georgia" w:eastAsia="Times New Roman" w:hAnsi="Georgia" w:cs="Times New Roman"/>
          <w:color w:val="404040"/>
          <w:sz w:val="24"/>
          <w:szCs w:val="24"/>
          <w:lang w:eastAsia="it-IT"/>
        </w:rPr>
        <w:t> gratuitamente per un massimo di 500 volte al giorno.</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Per attivare il servizio è necessario registrarsi su </w:t>
      </w:r>
      <w:hyperlink r:id="rId62" w:tgtFrame="_blank" w:history="1">
        <w:r w:rsidRPr="007A63CA">
          <w:rPr>
            <w:rFonts w:ascii="Georgia" w:eastAsia="Times New Roman" w:hAnsi="Georgia" w:cs="Times New Roman"/>
            <w:color w:val="404040"/>
            <w:sz w:val="24"/>
            <w:szCs w:val="24"/>
            <w:u w:val="single"/>
            <w:lang w:eastAsia="it-IT"/>
          </w:rPr>
          <w:t>http://api.wunderground.com/weather/api/</w:t>
        </w:r>
      </w:hyperlink>
      <w:r w:rsidRPr="007A63CA">
        <w:rPr>
          <w:rFonts w:ascii="Georgia" w:eastAsia="Times New Roman" w:hAnsi="Georgia" w:cs="Times New Roman"/>
          <w:color w:val="404040"/>
          <w:sz w:val="24"/>
          <w:szCs w:val="24"/>
          <w:lang w:eastAsia="it-IT"/>
        </w:rPr>
        <w:t>. Cliccando sul pulsante </w:t>
      </w:r>
      <w:r w:rsidRPr="007A63CA">
        <w:rPr>
          <w:rFonts w:ascii="Georgia" w:eastAsia="Times New Roman" w:hAnsi="Georgia" w:cs="Times New Roman"/>
          <w:b/>
          <w:bCs/>
          <w:color w:val="404040"/>
          <w:sz w:val="24"/>
          <w:szCs w:val="24"/>
          <w:lang w:eastAsia="it-IT"/>
        </w:rPr>
        <w:t>“</w:t>
      </w:r>
      <w:proofErr w:type="spellStart"/>
      <w:r w:rsidRPr="007A63CA">
        <w:rPr>
          <w:rFonts w:ascii="Georgia" w:eastAsia="Times New Roman" w:hAnsi="Georgia" w:cs="Times New Roman"/>
          <w:b/>
          <w:bCs/>
          <w:color w:val="404040"/>
          <w:sz w:val="24"/>
          <w:szCs w:val="24"/>
          <w:lang w:eastAsia="it-IT"/>
        </w:rPr>
        <w:t>Sign</w:t>
      </w:r>
      <w:proofErr w:type="spellEnd"/>
      <w:r w:rsidRPr="007A63CA">
        <w:rPr>
          <w:rFonts w:ascii="Georgia" w:eastAsia="Times New Roman" w:hAnsi="Georgia" w:cs="Times New Roman"/>
          <w:b/>
          <w:bCs/>
          <w:color w:val="404040"/>
          <w:sz w:val="24"/>
          <w:szCs w:val="24"/>
          <w:lang w:eastAsia="it-IT"/>
        </w:rPr>
        <w:t xml:space="preserve"> Up for </w:t>
      </w:r>
      <w:proofErr w:type="spellStart"/>
      <w:proofErr w:type="gramStart"/>
      <w:r w:rsidRPr="007A63CA">
        <w:rPr>
          <w:rFonts w:ascii="Georgia" w:eastAsia="Times New Roman" w:hAnsi="Georgia" w:cs="Times New Roman"/>
          <w:b/>
          <w:bCs/>
          <w:color w:val="404040"/>
          <w:sz w:val="24"/>
          <w:szCs w:val="24"/>
          <w:lang w:eastAsia="it-IT"/>
        </w:rPr>
        <w:t>FREE”</w:t>
      </w:r>
      <w:r w:rsidRPr="007A63CA">
        <w:rPr>
          <w:rFonts w:ascii="Georgia" w:eastAsia="Times New Roman" w:hAnsi="Georgia" w:cs="Times New Roman"/>
          <w:color w:val="404040"/>
          <w:sz w:val="24"/>
          <w:szCs w:val="24"/>
          <w:lang w:eastAsia="it-IT"/>
        </w:rPr>
        <w:t>verremo</w:t>
      </w:r>
      <w:proofErr w:type="spellEnd"/>
      <w:proofErr w:type="gramEnd"/>
      <w:r w:rsidRPr="007A63CA">
        <w:rPr>
          <w:rFonts w:ascii="Georgia" w:eastAsia="Times New Roman" w:hAnsi="Georgia" w:cs="Times New Roman"/>
          <w:color w:val="404040"/>
          <w:sz w:val="24"/>
          <w:szCs w:val="24"/>
          <w:lang w:eastAsia="it-IT"/>
        </w:rPr>
        <w:t xml:space="preserve"> reindirizzati ad una pagina dove inserendo i propri dati sarà possibile registrarsi. A seguito della registrazione riceveremo una mail con un link su cui cliccare per attivare l’account appena creato. A questo punto abbiamo bisogno della </w:t>
      </w:r>
      <w:r w:rsidRPr="007A63CA">
        <w:rPr>
          <w:rFonts w:ascii="Georgia" w:eastAsia="Times New Roman" w:hAnsi="Georgia" w:cs="Times New Roman"/>
          <w:i/>
          <w:iCs/>
          <w:color w:val="404040"/>
          <w:sz w:val="24"/>
          <w:szCs w:val="24"/>
          <w:lang w:eastAsia="it-IT"/>
        </w:rPr>
        <w:t xml:space="preserve">api </w:t>
      </w:r>
      <w:proofErr w:type="spellStart"/>
      <w:r w:rsidRPr="007A63CA">
        <w:rPr>
          <w:rFonts w:ascii="Georgia" w:eastAsia="Times New Roman" w:hAnsi="Georgia" w:cs="Times New Roman"/>
          <w:i/>
          <w:iCs/>
          <w:color w:val="404040"/>
          <w:sz w:val="24"/>
          <w:szCs w:val="24"/>
          <w:lang w:eastAsia="it-IT"/>
        </w:rPr>
        <w:t>key</w:t>
      </w:r>
      <w:proofErr w:type="spellEnd"/>
      <w:r w:rsidRPr="007A63CA">
        <w:rPr>
          <w:rFonts w:ascii="Georgia" w:eastAsia="Times New Roman" w:hAnsi="Georgia" w:cs="Times New Roman"/>
          <w:color w:val="404040"/>
          <w:sz w:val="24"/>
          <w:szCs w:val="24"/>
          <w:lang w:eastAsia="it-IT"/>
        </w:rPr>
        <w:t> da utilizzare per la nostra chiamata. Per crearla eseguiamo il primo accesso e andiamo su </w:t>
      </w:r>
      <w:r w:rsidRPr="007A63CA">
        <w:rPr>
          <w:rFonts w:ascii="Georgia" w:eastAsia="Times New Roman" w:hAnsi="Georgia" w:cs="Times New Roman"/>
          <w:b/>
          <w:bCs/>
          <w:color w:val="404040"/>
          <w:sz w:val="24"/>
          <w:szCs w:val="24"/>
          <w:lang w:eastAsia="it-IT"/>
        </w:rPr>
        <w:t>Pricing</w:t>
      </w:r>
      <w:r w:rsidRPr="007A63CA">
        <w:rPr>
          <w:rFonts w:ascii="Georgia" w:eastAsia="Times New Roman" w:hAnsi="Georgia" w:cs="Times New Roman"/>
          <w:color w:val="404040"/>
          <w:sz w:val="24"/>
          <w:szCs w:val="24"/>
          <w:lang w:eastAsia="it-IT"/>
        </w:rPr>
        <w:t>(</w:t>
      </w:r>
      <w:hyperlink r:id="rId63" w:tgtFrame="_blank" w:history="1">
        <w:r w:rsidRPr="007A63CA">
          <w:rPr>
            <w:rFonts w:ascii="Georgia" w:eastAsia="Times New Roman" w:hAnsi="Georgia" w:cs="Times New Roman"/>
            <w:color w:val="404040"/>
            <w:sz w:val="24"/>
            <w:szCs w:val="24"/>
            <w:u w:val="single"/>
            <w:lang w:eastAsia="it-IT"/>
          </w:rPr>
          <w:t>http://www.wunderground.com/weather/api/d/pricing.html</w:t>
        </w:r>
      </w:hyperlink>
      <w:r w:rsidRPr="007A63CA">
        <w:rPr>
          <w:rFonts w:ascii="Georgia" w:eastAsia="Times New Roman" w:hAnsi="Georgia" w:cs="Times New Roman"/>
          <w:color w:val="404040"/>
          <w:sz w:val="24"/>
          <w:szCs w:val="24"/>
          <w:lang w:eastAsia="it-IT"/>
        </w:rPr>
        <w:t>), selezioniamo il piano </w:t>
      </w:r>
      <w:r w:rsidRPr="007A63CA">
        <w:rPr>
          <w:rFonts w:ascii="Georgia" w:eastAsia="Times New Roman" w:hAnsi="Georgia" w:cs="Times New Roman"/>
          <w:b/>
          <w:bCs/>
          <w:color w:val="404040"/>
          <w:sz w:val="24"/>
          <w:szCs w:val="24"/>
          <w:lang w:eastAsia="it-IT"/>
        </w:rPr>
        <w:t>STRATUS PLAN</w:t>
      </w:r>
      <w:r w:rsidRPr="007A63CA">
        <w:rPr>
          <w:rFonts w:ascii="Georgia" w:eastAsia="Times New Roman" w:hAnsi="Georgia" w:cs="Times New Roman"/>
          <w:color w:val="404040"/>
          <w:sz w:val="24"/>
          <w:szCs w:val="24"/>
          <w:lang w:eastAsia="it-IT"/>
        </w:rPr>
        <w:t> e clicchiamo su </w:t>
      </w:r>
      <w:proofErr w:type="spellStart"/>
      <w:r w:rsidRPr="007A63CA">
        <w:rPr>
          <w:rFonts w:ascii="Georgia" w:eastAsia="Times New Roman" w:hAnsi="Georgia" w:cs="Times New Roman"/>
          <w:b/>
          <w:bCs/>
          <w:color w:val="404040"/>
          <w:sz w:val="24"/>
          <w:szCs w:val="24"/>
          <w:lang w:eastAsia="it-IT"/>
        </w:rPr>
        <w:t>Purchase</w:t>
      </w:r>
      <w:proofErr w:type="spellEnd"/>
      <w:r w:rsidRPr="007A63CA">
        <w:rPr>
          <w:rFonts w:ascii="Georgia" w:eastAsia="Times New Roman" w:hAnsi="Georgia" w:cs="Times New Roman"/>
          <w:b/>
          <w:bCs/>
          <w:color w:val="404040"/>
          <w:sz w:val="24"/>
          <w:szCs w:val="24"/>
          <w:lang w:eastAsia="it-IT"/>
        </w:rPr>
        <w:t xml:space="preserve"> </w:t>
      </w:r>
      <w:proofErr w:type="spellStart"/>
      <w:r w:rsidRPr="007A63CA">
        <w:rPr>
          <w:rFonts w:ascii="Georgia" w:eastAsia="Times New Roman" w:hAnsi="Georgia" w:cs="Times New Roman"/>
          <w:b/>
          <w:bCs/>
          <w:color w:val="404040"/>
          <w:sz w:val="24"/>
          <w:szCs w:val="24"/>
          <w:lang w:eastAsia="it-IT"/>
        </w:rPr>
        <w:t>Key</w:t>
      </w:r>
      <w:proofErr w:type="spellEnd"/>
      <w:r w:rsidRPr="007A63CA">
        <w:rPr>
          <w:rFonts w:ascii="Georgia" w:eastAsia="Times New Roman" w:hAnsi="Georgia" w:cs="Times New Roman"/>
          <w:color w:val="404040"/>
          <w:sz w:val="24"/>
          <w:szCs w:val="24"/>
          <w:lang w:eastAsia="it-IT"/>
        </w:rPr>
        <w:t xml:space="preserve">. Dovremo inserire alcuni altri dati anagrafici e informativi. Confermando anche quest’ultima </w:t>
      </w:r>
      <w:proofErr w:type="spellStart"/>
      <w:r w:rsidRPr="007A63CA">
        <w:rPr>
          <w:rFonts w:ascii="Georgia" w:eastAsia="Times New Roman" w:hAnsi="Georgia" w:cs="Times New Roman"/>
          <w:color w:val="404040"/>
          <w:sz w:val="24"/>
          <w:szCs w:val="24"/>
          <w:lang w:eastAsia="it-IT"/>
        </w:rPr>
        <w:t>form</w:t>
      </w:r>
      <w:proofErr w:type="spellEnd"/>
      <w:r w:rsidRPr="007A63CA">
        <w:rPr>
          <w:rFonts w:ascii="Georgia" w:eastAsia="Times New Roman" w:hAnsi="Georgia" w:cs="Times New Roman"/>
          <w:color w:val="404040"/>
          <w:sz w:val="24"/>
          <w:szCs w:val="24"/>
          <w:lang w:eastAsia="it-IT"/>
        </w:rPr>
        <w:t xml:space="preserve"> verrà generato la nostra </w:t>
      </w:r>
      <w:r w:rsidRPr="007A63CA">
        <w:rPr>
          <w:rFonts w:ascii="Georgia" w:eastAsia="Times New Roman" w:hAnsi="Georgia" w:cs="Times New Roman"/>
          <w:i/>
          <w:iCs/>
          <w:color w:val="404040"/>
          <w:sz w:val="24"/>
          <w:szCs w:val="24"/>
          <w:lang w:eastAsia="it-IT"/>
        </w:rPr>
        <w:t xml:space="preserve">api </w:t>
      </w:r>
      <w:proofErr w:type="spellStart"/>
      <w:r w:rsidRPr="007A63CA">
        <w:rPr>
          <w:rFonts w:ascii="Georgia" w:eastAsia="Times New Roman" w:hAnsi="Georgia" w:cs="Times New Roman"/>
          <w:i/>
          <w:iCs/>
          <w:color w:val="404040"/>
          <w:sz w:val="24"/>
          <w:szCs w:val="24"/>
          <w:lang w:eastAsia="it-IT"/>
        </w:rPr>
        <w:t>key</w:t>
      </w:r>
      <w:proofErr w:type="spellEnd"/>
      <w:r w:rsidRPr="007A63CA">
        <w:rPr>
          <w:rFonts w:ascii="Georgia" w:eastAsia="Times New Roman" w:hAnsi="Georgia" w:cs="Times New Roman"/>
          <w:color w:val="404040"/>
          <w:sz w:val="24"/>
          <w:szCs w:val="24"/>
          <w:lang w:eastAsia="it-IT"/>
        </w:rPr>
        <w:t> che utilizzeremo inserendola nel file di configurazione che andrò a descrivere nel prossimo post.</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Bene anche per questa volta ho terminato. Nel prossimo post darò alcune indicazioni sulle porte </w:t>
      </w:r>
      <w:proofErr w:type="spellStart"/>
      <w:r w:rsidRPr="007A63CA">
        <w:rPr>
          <w:rFonts w:ascii="Georgia" w:eastAsia="Times New Roman" w:hAnsi="Georgia" w:cs="Times New Roman"/>
          <w:color w:val="404040"/>
          <w:sz w:val="24"/>
          <w:szCs w:val="24"/>
          <w:lang w:eastAsia="it-IT"/>
        </w:rPr>
        <w:t>gpio</w:t>
      </w:r>
      <w:proofErr w:type="spellEnd"/>
      <w:r w:rsidRPr="007A63CA">
        <w:rPr>
          <w:rFonts w:ascii="Georgia" w:eastAsia="Times New Roman" w:hAnsi="Georgia" w:cs="Times New Roman"/>
          <w:color w:val="404040"/>
          <w:sz w:val="24"/>
          <w:szCs w:val="24"/>
          <w:lang w:eastAsia="it-IT"/>
        </w:rPr>
        <w:t xml:space="preserve"> utilizzate e mostrerò lo script che sta alla base del funzionamento della centralina.</w:t>
      </w:r>
    </w:p>
    <w:p w:rsidR="007A63CA" w:rsidRPr="007A63CA" w:rsidRDefault="007A63CA" w:rsidP="007A63CA">
      <w:pPr>
        <w:shd w:val="clear" w:color="auto" w:fill="FFFFFF"/>
        <w:spacing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Alla prossima !!!</w:t>
      </w:r>
    </w:p>
    <w:p w:rsidR="007A63CA" w:rsidRPr="007A63CA" w:rsidRDefault="007A63CA" w:rsidP="007A63CA">
      <w:pPr>
        <w:spacing w:after="105" w:line="240" w:lineRule="auto"/>
        <w:outlineLvl w:val="0"/>
        <w:rPr>
          <w:rFonts w:ascii="Georgia" w:eastAsia="Times New Roman" w:hAnsi="Georgia" w:cs="Times New Roman"/>
          <w:b/>
          <w:bCs/>
          <w:kern w:val="36"/>
          <w:sz w:val="48"/>
          <w:szCs w:val="48"/>
          <w:lang w:eastAsia="it-IT"/>
        </w:rPr>
      </w:pPr>
      <w:r w:rsidRPr="007A63CA">
        <w:rPr>
          <w:rFonts w:ascii="Georgia" w:eastAsia="Times New Roman" w:hAnsi="Georgia" w:cs="Times New Roman"/>
          <w:b/>
          <w:bCs/>
          <w:kern w:val="36"/>
          <w:sz w:val="48"/>
          <w:szCs w:val="48"/>
          <w:lang w:eastAsia="it-IT"/>
        </w:rPr>
        <w:t xml:space="preserve">Impianto di irrigazione con </w:t>
      </w:r>
      <w:proofErr w:type="spellStart"/>
      <w:r w:rsidRPr="007A63CA">
        <w:rPr>
          <w:rFonts w:ascii="Georgia" w:eastAsia="Times New Roman" w:hAnsi="Georgia" w:cs="Times New Roman"/>
          <w:b/>
          <w:bCs/>
          <w:kern w:val="36"/>
          <w:sz w:val="48"/>
          <w:szCs w:val="48"/>
          <w:lang w:eastAsia="it-IT"/>
        </w:rPr>
        <w:t>Raspberry</w:t>
      </w:r>
      <w:proofErr w:type="spellEnd"/>
      <w:r w:rsidRPr="007A63CA">
        <w:rPr>
          <w:rFonts w:ascii="Georgia" w:eastAsia="Times New Roman" w:hAnsi="Georgia" w:cs="Times New Roman"/>
          <w:b/>
          <w:bCs/>
          <w:kern w:val="36"/>
          <w:sz w:val="48"/>
          <w:szCs w:val="48"/>
          <w:lang w:eastAsia="it-IT"/>
        </w:rPr>
        <w:t xml:space="preserve"> </w:t>
      </w:r>
      <w:proofErr w:type="spellStart"/>
      <w:r w:rsidRPr="007A63CA">
        <w:rPr>
          <w:rFonts w:ascii="Georgia" w:eastAsia="Times New Roman" w:hAnsi="Georgia" w:cs="Times New Roman"/>
          <w:b/>
          <w:bCs/>
          <w:kern w:val="36"/>
          <w:sz w:val="48"/>
          <w:szCs w:val="48"/>
          <w:lang w:eastAsia="it-IT"/>
        </w:rPr>
        <w:t>Pi</w:t>
      </w:r>
      <w:proofErr w:type="spellEnd"/>
      <w:r w:rsidRPr="007A63CA">
        <w:rPr>
          <w:rFonts w:ascii="Georgia" w:eastAsia="Times New Roman" w:hAnsi="Georgia" w:cs="Times New Roman"/>
          <w:b/>
          <w:bCs/>
          <w:kern w:val="36"/>
          <w:sz w:val="48"/>
          <w:szCs w:val="48"/>
          <w:lang w:eastAsia="it-IT"/>
        </w:rPr>
        <w:t>: GPIO ed altre connessioni (quarta parte)</w:t>
      </w:r>
    </w:p>
    <w:p w:rsidR="007A63CA" w:rsidRPr="007A63CA" w:rsidRDefault="007A63CA" w:rsidP="007A63CA">
      <w:pPr>
        <w:spacing w:line="240" w:lineRule="auto"/>
        <w:rPr>
          <w:rFonts w:ascii="Times New Roman" w:eastAsia="Times New Roman" w:hAnsi="Times New Roman" w:cs="Times New Roman"/>
          <w:i/>
          <w:iCs/>
          <w:sz w:val="24"/>
          <w:szCs w:val="24"/>
          <w:lang w:eastAsia="it-IT"/>
        </w:rPr>
      </w:pPr>
      <w:r w:rsidRPr="007A63CA">
        <w:rPr>
          <w:rFonts w:ascii="Times New Roman" w:eastAsia="Times New Roman" w:hAnsi="Times New Roman" w:cs="Times New Roman"/>
          <w:i/>
          <w:iCs/>
          <w:sz w:val="24"/>
          <w:szCs w:val="24"/>
          <w:lang w:eastAsia="it-IT"/>
        </w:rPr>
        <w:t>Pubblicato il </w:t>
      </w:r>
      <w:hyperlink r:id="rId64" w:history="1">
        <w:r w:rsidRPr="007A63CA">
          <w:rPr>
            <w:rFonts w:ascii="Times New Roman" w:eastAsia="Times New Roman" w:hAnsi="Times New Roman" w:cs="Times New Roman"/>
            <w:i/>
            <w:iCs/>
            <w:color w:val="404040"/>
            <w:sz w:val="24"/>
            <w:szCs w:val="24"/>
            <w:lang w:eastAsia="it-IT"/>
          </w:rPr>
          <w:t>6 dicembre 2015</w:t>
        </w:r>
      </w:hyperlink>
      <w:r w:rsidRPr="007A63CA">
        <w:rPr>
          <w:rFonts w:ascii="Times New Roman" w:eastAsia="Times New Roman" w:hAnsi="Times New Roman" w:cs="Times New Roman"/>
          <w:i/>
          <w:iCs/>
          <w:sz w:val="24"/>
          <w:szCs w:val="24"/>
          <w:lang w:eastAsia="it-IT"/>
        </w:rPr>
        <w:t> di </w:t>
      </w:r>
      <w:proofErr w:type="spellStart"/>
      <w:r w:rsidRPr="007A63CA">
        <w:rPr>
          <w:rFonts w:ascii="Times New Roman" w:eastAsia="Times New Roman" w:hAnsi="Times New Roman" w:cs="Times New Roman"/>
          <w:i/>
          <w:iCs/>
          <w:sz w:val="24"/>
          <w:szCs w:val="24"/>
          <w:lang w:eastAsia="it-IT"/>
        </w:rPr>
        <w:fldChar w:fldCharType="begin"/>
      </w:r>
      <w:r w:rsidRPr="007A63CA">
        <w:rPr>
          <w:rFonts w:ascii="Times New Roman" w:eastAsia="Times New Roman" w:hAnsi="Times New Roman" w:cs="Times New Roman"/>
          <w:i/>
          <w:iCs/>
          <w:sz w:val="24"/>
          <w:szCs w:val="24"/>
          <w:lang w:eastAsia="it-IT"/>
        </w:rPr>
        <w:instrText xml:space="preserve"> HYPERLINK "https://www.lejubila.net/author/lejubila/" </w:instrText>
      </w:r>
      <w:r w:rsidRPr="007A63CA">
        <w:rPr>
          <w:rFonts w:ascii="Times New Roman" w:eastAsia="Times New Roman" w:hAnsi="Times New Roman" w:cs="Times New Roman"/>
          <w:i/>
          <w:iCs/>
          <w:sz w:val="24"/>
          <w:szCs w:val="24"/>
          <w:lang w:eastAsia="it-IT"/>
        </w:rPr>
        <w:fldChar w:fldCharType="separate"/>
      </w:r>
      <w:r w:rsidRPr="007A63CA">
        <w:rPr>
          <w:rFonts w:ascii="Times New Roman" w:eastAsia="Times New Roman" w:hAnsi="Times New Roman" w:cs="Times New Roman"/>
          <w:i/>
          <w:iCs/>
          <w:color w:val="404040"/>
          <w:sz w:val="24"/>
          <w:szCs w:val="24"/>
          <w:lang w:eastAsia="it-IT"/>
        </w:rPr>
        <w:t>lejubila</w:t>
      </w:r>
      <w:proofErr w:type="spellEnd"/>
      <w:r w:rsidRPr="007A63CA">
        <w:rPr>
          <w:rFonts w:ascii="Times New Roman" w:eastAsia="Times New Roman" w:hAnsi="Times New Roman" w:cs="Times New Roman"/>
          <w:i/>
          <w:iCs/>
          <w:sz w:val="24"/>
          <w:szCs w:val="24"/>
          <w:lang w:eastAsia="it-IT"/>
        </w:rPr>
        <w:fldChar w:fldCharType="end"/>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noProof/>
          <w:color w:val="404040"/>
          <w:sz w:val="24"/>
          <w:szCs w:val="24"/>
          <w:lang w:eastAsia="it-IT"/>
        </w:rPr>
        <w:lastRenderedPageBreak/>
        <w:drawing>
          <wp:inline distT="0" distB="0" distL="0" distR="0" wp14:anchorId="22B4412B" wp14:editId="7F34895C">
            <wp:extent cx="8473440" cy="4770120"/>
            <wp:effectExtent l="0" t="0" r="3810" b="0"/>
            <wp:docPr id="27" name="Immagine 27" descr="Impianto Irrigazione Raspberry Pi G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ianto Irrigazione Raspberry Pi Gpi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73440" cy="4770120"/>
                    </a:xfrm>
                    <a:prstGeom prst="rect">
                      <a:avLst/>
                    </a:prstGeom>
                    <a:noFill/>
                    <a:ln>
                      <a:noFill/>
                    </a:ln>
                  </pic:spPr>
                </pic:pic>
              </a:graphicData>
            </a:graphic>
          </wp:inline>
        </w:drawing>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Dopo un lungo periodo di assenza torno a parlare in questa quarta parte della realizzazione di un impianto di irrigazione automatizzato grazie al </w:t>
      </w:r>
      <w:proofErr w:type="spellStart"/>
      <w:r w:rsidRPr="007A63CA">
        <w:rPr>
          <w:rFonts w:ascii="Georgia" w:eastAsia="Times New Roman" w:hAnsi="Georgia" w:cs="Times New Roman"/>
          <w:color w:val="404040"/>
          <w:sz w:val="24"/>
          <w:szCs w:val="24"/>
          <w:lang w:eastAsia="it-IT"/>
        </w:rPr>
        <w:t>Raspberry</w:t>
      </w:r>
      <w:proofErr w:type="spellEnd"/>
      <w:r w:rsidRPr="007A63CA">
        <w:rPr>
          <w:rFonts w:ascii="Georgia" w:eastAsia="Times New Roman" w:hAnsi="Georgia" w:cs="Times New Roman"/>
          <w:color w:val="404040"/>
          <w:sz w:val="24"/>
          <w:szCs w:val="24"/>
          <w:lang w:eastAsia="it-IT"/>
        </w:rPr>
        <w:t xml:space="preserve"> </w:t>
      </w:r>
      <w:proofErr w:type="spellStart"/>
      <w:r w:rsidRPr="007A63CA">
        <w:rPr>
          <w:rFonts w:ascii="Georgia" w:eastAsia="Times New Roman" w:hAnsi="Georgia" w:cs="Times New Roman"/>
          <w:color w:val="404040"/>
          <w:sz w:val="24"/>
          <w:szCs w:val="24"/>
          <w:lang w:eastAsia="it-IT"/>
        </w:rPr>
        <w:t>Pi</w:t>
      </w:r>
      <w:proofErr w:type="spellEnd"/>
      <w:r w:rsidRPr="007A63CA">
        <w:rPr>
          <w:rFonts w:ascii="Georgia" w:eastAsia="Times New Roman" w:hAnsi="Georgia" w:cs="Times New Roman"/>
          <w:color w:val="404040"/>
          <w:sz w:val="24"/>
          <w:szCs w:val="24"/>
          <w:lang w:eastAsia="it-IT"/>
        </w:rPr>
        <w:t xml:space="preserve">. Per la precisione vedremo le connessioni da eseguire sulle porte GPIO e gli altri pin presenti sulla nostra </w:t>
      </w:r>
      <w:proofErr w:type="spellStart"/>
      <w:r w:rsidRPr="007A63CA">
        <w:rPr>
          <w:rFonts w:ascii="Georgia" w:eastAsia="Times New Roman" w:hAnsi="Georgia" w:cs="Times New Roman"/>
          <w:color w:val="404040"/>
          <w:sz w:val="24"/>
          <w:szCs w:val="24"/>
          <w:lang w:eastAsia="it-IT"/>
        </w:rPr>
        <w:t>board</w:t>
      </w:r>
      <w:proofErr w:type="spellEnd"/>
      <w:r w:rsidRPr="007A63CA">
        <w:rPr>
          <w:rFonts w:ascii="Georgia" w:eastAsia="Times New Roman" w:hAnsi="Georgia" w:cs="Times New Roman"/>
          <w:color w:val="404040"/>
          <w:sz w:val="24"/>
          <w:szCs w:val="24"/>
          <w:lang w:eastAsia="it-IT"/>
        </w:rPr>
        <w:t>.</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Tutto il progetto è stato realizzato utilizzato un </w:t>
      </w:r>
      <w:proofErr w:type="spellStart"/>
      <w:r w:rsidRPr="007A63CA">
        <w:rPr>
          <w:rFonts w:ascii="Georgia" w:eastAsia="Times New Roman" w:hAnsi="Georgia" w:cs="Times New Roman"/>
          <w:color w:val="404040"/>
          <w:sz w:val="24"/>
          <w:szCs w:val="24"/>
          <w:lang w:eastAsia="it-IT"/>
        </w:rPr>
        <w:t>Raspberry</w:t>
      </w:r>
      <w:proofErr w:type="spellEnd"/>
      <w:r w:rsidRPr="007A63CA">
        <w:rPr>
          <w:rFonts w:ascii="Georgia" w:eastAsia="Times New Roman" w:hAnsi="Georgia" w:cs="Times New Roman"/>
          <w:color w:val="404040"/>
          <w:sz w:val="24"/>
          <w:szCs w:val="24"/>
          <w:lang w:eastAsia="it-IT"/>
        </w:rPr>
        <w:t xml:space="preserve"> </w:t>
      </w:r>
      <w:proofErr w:type="spellStart"/>
      <w:r w:rsidRPr="007A63CA">
        <w:rPr>
          <w:rFonts w:ascii="Georgia" w:eastAsia="Times New Roman" w:hAnsi="Georgia" w:cs="Times New Roman"/>
          <w:color w:val="404040"/>
          <w:sz w:val="24"/>
          <w:szCs w:val="24"/>
          <w:lang w:eastAsia="it-IT"/>
        </w:rPr>
        <w:t>Pi</w:t>
      </w:r>
      <w:proofErr w:type="spellEnd"/>
      <w:r w:rsidRPr="007A63CA">
        <w:rPr>
          <w:rFonts w:ascii="Georgia" w:eastAsia="Times New Roman" w:hAnsi="Georgia" w:cs="Times New Roman"/>
          <w:color w:val="404040"/>
          <w:sz w:val="24"/>
          <w:szCs w:val="24"/>
          <w:lang w:eastAsia="it-IT"/>
        </w:rPr>
        <w:t> </w:t>
      </w:r>
      <w:r w:rsidRPr="007A63CA">
        <w:rPr>
          <w:rFonts w:ascii="Georgia" w:eastAsia="Times New Roman" w:hAnsi="Georgia" w:cs="Times New Roman"/>
          <w:i/>
          <w:iCs/>
          <w:color w:val="404040"/>
          <w:sz w:val="24"/>
          <w:szCs w:val="24"/>
          <w:lang w:eastAsia="it-IT"/>
        </w:rPr>
        <w:t>“modello B”</w:t>
      </w:r>
      <w:r w:rsidRPr="007A63CA">
        <w:rPr>
          <w:rFonts w:ascii="Georgia" w:eastAsia="Times New Roman" w:hAnsi="Georgia" w:cs="Times New Roman"/>
          <w:color w:val="404040"/>
          <w:sz w:val="24"/>
          <w:szCs w:val="24"/>
          <w:lang w:eastAsia="it-IT"/>
        </w:rPr>
        <w:t xml:space="preserve"> di prima generazione e quindi tutte le connessione che indicherò faranno riferimento alla </w:t>
      </w:r>
      <w:proofErr w:type="spellStart"/>
      <w:r w:rsidRPr="007A63CA">
        <w:rPr>
          <w:rFonts w:ascii="Georgia" w:eastAsia="Times New Roman" w:hAnsi="Georgia" w:cs="Times New Roman"/>
          <w:color w:val="404040"/>
          <w:sz w:val="24"/>
          <w:szCs w:val="24"/>
          <w:lang w:eastAsia="it-IT"/>
        </w:rPr>
        <w:t>pedinatura</w:t>
      </w:r>
      <w:proofErr w:type="spellEnd"/>
      <w:r w:rsidRPr="007A63CA">
        <w:rPr>
          <w:rFonts w:ascii="Georgia" w:eastAsia="Times New Roman" w:hAnsi="Georgia" w:cs="Times New Roman"/>
          <w:color w:val="404040"/>
          <w:sz w:val="24"/>
          <w:szCs w:val="24"/>
          <w:lang w:eastAsia="it-IT"/>
        </w:rPr>
        <w:t xml:space="preserve"> di questo modello specifico. Niente vieta però di utilizzare un </w:t>
      </w:r>
      <w:proofErr w:type="spellStart"/>
      <w:r w:rsidRPr="007A63CA">
        <w:rPr>
          <w:rFonts w:ascii="Georgia" w:eastAsia="Times New Roman" w:hAnsi="Georgia" w:cs="Times New Roman"/>
          <w:color w:val="404040"/>
          <w:sz w:val="24"/>
          <w:szCs w:val="24"/>
          <w:lang w:eastAsia="it-IT"/>
        </w:rPr>
        <w:t>Raspberry</w:t>
      </w:r>
      <w:proofErr w:type="spellEnd"/>
      <w:r w:rsidRPr="007A63CA">
        <w:rPr>
          <w:rFonts w:ascii="Georgia" w:eastAsia="Times New Roman" w:hAnsi="Georgia" w:cs="Times New Roman"/>
          <w:color w:val="404040"/>
          <w:sz w:val="24"/>
          <w:szCs w:val="24"/>
          <w:lang w:eastAsia="it-IT"/>
        </w:rPr>
        <w:t xml:space="preserve"> </w:t>
      </w:r>
      <w:proofErr w:type="spellStart"/>
      <w:r w:rsidRPr="007A63CA">
        <w:rPr>
          <w:rFonts w:ascii="Georgia" w:eastAsia="Times New Roman" w:hAnsi="Georgia" w:cs="Times New Roman"/>
          <w:color w:val="404040"/>
          <w:sz w:val="24"/>
          <w:szCs w:val="24"/>
          <w:lang w:eastAsia="it-IT"/>
        </w:rPr>
        <w:t>Pi</w:t>
      </w:r>
      <w:proofErr w:type="spellEnd"/>
      <w:r w:rsidRPr="007A63CA">
        <w:rPr>
          <w:rFonts w:ascii="Georgia" w:eastAsia="Times New Roman" w:hAnsi="Georgia" w:cs="Times New Roman"/>
          <w:color w:val="404040"/>
          <w:sz w:val="24"/>
          <w:szCs w:val="24"/>
          <w:lang w:eastAsia="it-IT"/>
        </w:rPr>
        <w:t xml:space="preserve"> diverso da quello indicato o di eseguire le connessioni dei vari apparati a porte </w:t>
      </w:r>
      <w:proofErr w:type="spellStart"/>
      <w:r w:rsidRPr="007A63CA">
        <w:rPr>
          <w:rFonts w:ascii="Georgia" w:eastAsia="Times New Roman" w:hAnsi="Georgia" w:cs="Times New Roman"/>
          <w:color w:val="404040"/>
          <w:sz w:val="24"/>
          <w:szCs w:val="24"/>
          <w:lang w:eastAsia="it-IT"/>
        </w:rPr>
        <w:t>gpio</w:t>
      </w:r>
      <w:proofErr w:type="spellEnd"/>
      <w:r w:rsidRPr="007A63CA">
        <w:rPr>
          <w:rFonts w:ascii="Georgia" w:eastAsia="Times New Roman" w:hAnsi="Georgia" w:cs="Times New Roman"/>
          <w:color w:val="404040"/>
          <w:sz w:val="24"/>
          <w:szCs w:val="24"/>
          <w:lang w:eastAsia="it-IT"/>
        </w:rPr>
        <w:t xml:space="preserve"> diverse da quelle qui specificate. Infatti nello script di gestione che illustrerò nel prossimo articolo, sarà possibile </w:t>
      </w:r>
      <w:proofErr w:type="spellStart"/>
      <w:r w:rsidRPr="007A63CA">
        <w:rPr>
          <w:rFonts w:ascii="Georgia" w:eastAsia="Times New Roman" w:hAnsi="Georgia" w:cs="Times New Roman"/>
          <w:color w:val="404040"/>
          <w:sz w:val="24"/>
          <w:szCs w:val="24"/>
          <w:lang w:eastAsia="it-IT"/>
        </w:rPr>
        <w:t>rimappare</w:t>
      </w:r>
      <w:proofErr w:type="spellEnd"/>
      <w:r w:rsidRPr="007A63CA">
        <w:rPr>
          <w:rFonts w:ascii="Georgia" w:eastAsia="Times New Roman" w:hAnsi="Georgia" w:cs="Times New Roman"/>
          <w:color w:val="404040"/>
          <w:sz w:val="24"/>
          <w:szCs w:val="24"/>
          <w:lang w:eastAsia="it-IT"/>
        </w:rPr>
        <w:t xml:space="preserve"> ogni elemento andando a definire gli ingressi/uscite in un apposito file di configurazione.</w:t>
      </w:r>
    </w:p>
    <w:p w:rsidR="007A63CA" w:rsidRPr="007A63CA" w:rsidRDefault="007A63CA" w:rsidP="007A63CA">
      <w:pPr>
        <w:shd w:val="clear" w:color="auto" w:fill="FFFFFF"/>
        <w:spacing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Nella tabella che segue sono riepilogate le connessioni </w:t>
      </w:r>
      <w:proofErr w:type="spellStart"/>
      <w:r w:rsidRPr="007A63CA">
        <w:rPr>
          <w:rFonts w:ascii="Georgia" w:eastAsia="Times New Roman" w:hAnsi="Georgia" w:cs="Times New Roman"/>
          <w:color w:val="404040"/>
          <w:sz w:val="24"/>
          <w:szCs w:val="24"/>
          <w:lang w:eastAsia="it-IT"/>
        </w:rPr>
        <w:t>gpio</w:t>
      </w:r>
      <w:proofErr w:type="spellEnd"/>
      <w:r w:rsidRPr="007A63CA">
        <w:rPr>
          <w:rFonts w:ascii="Georgia" w:eastAsia="Times New Roman" w:hAnsi="Georgia" w:cs="Times New Roman"/>
          <w:color w:val="404040"/>
          <w:sz w:val="24"/>
          <w:szCs w:val="24"/>
          <w:lang w:eastAsia="it-IT"/>
        </w:rPr>
        <w:t xml:space="preserve"> eseguite e le connessioni per fornire l’alimentazione ai vari moduli/sensori. La colonna </w:t>
      </w:r>
      <w:proofErr w:type="spellStart"/>
      <w:r w:rsidRPr="007A63CA">
        <w:rPr>
          <w:rFonts w:ascii="Georgia" w:eastAsia="Times New Roman" w:hAnsi="Georgia" w:cs="Times New Roman"/>
          <w:color w:val="404040"/>
          <w:sz w:val="24"/>
          <w:szCs w:val="24"/>
          <w:lang w:eastAsia="it-IT"/>
        </w:rPr>
        <w:t>Physical</w:t>
      </w:r>
      <w:proofErr w:type="spellEnd"/>
      <w:r w:rsidRPr="007A63CA">
        <w:rPr>
          <w:rFonts w:ascii="Georgia" w:eastAsia="Times New Roman" w:hAnsi="Georgia" w:cs="Times New Roman"/>
          <w:color w:val="404040"/>
          <w:sz w:val="24"/>
          <w:szCs w:val="24"/>
          <w:lang w:eastAsia="it-IT"/>
        </w:rPr>
        <w:t xml:space="preserve"> indica la numerazione fisica corrispondente ai vari piedini presenti sul </w:t>
      </w:r>
      <w:proofErr w:type="spellStart"/>
      <w:r w:rsidRPr="007A63CA">
        <w:rPr>
          <w:rFonts w:ascii="Georgia" w:eastAsia="Times New Roman" w:hAnsi="Georgia" w:cs="Times New Roman"/>
          <w:color w:val="404040"/>
          <w:sz w:val="24"/>
          <w:szCs w:val="24"/>
          <w:lang w:eastAsia="it-IT"/>
        </w:rPr>
        <w:t>Raspberry</w:t>
      </w:r>
      <w:proofErr w:type="spellEnd"/>
      <w:r w:rsidRPr="007A63CA">
        <w:rPr>
          <w:rFonts w:ascii="Georgia" w:eastAsia="Times New Roman" w:hAnsi="Georgia" w:cs="Times New Roman"/>
          <w:color w:val="404040"/>
          <w:sz w:val="24"/>
          <w:szCs w:val="24"/>
          <w:lang w:eastAsia="it-IT"/>
        </w:rPr>
        <w:t xml:space="preserve"> </w:t>
      </w:r>
      <w:proofErr w:type="spellStart"/>
      <w:r w:rsidRPr="007A63CA">
        <w:rPr>
          <w:rFonts w:ascii="Georgia" w:eastAsia="Times New Roman" w:hAnsi="Georgia" w:cs="Times New Roman"/>
          <w:color w:val="404040"/>
          <w:sz w:val="24"/>
          <w:szCs w:val="24"/>
          <w:lang w:eastAsia="it-IT"/>
        </w:rPr>
        <w:t>Pi</w:t>
      </w:r>
      <w:proofErr w:type="spellEnd"/>
      <w:r w:rsidRPr="007A63CA">
        <w:rPr>
          <w:rFonts w:ascii="Georgia" w:eastAsia="Times New Roman" w:hAnsi="Georgia" w:cs="Times New Roman"/>
          <w:color w:val="404040"/>
          <w:sz w:val="24"/>
          <w:szCs w:val="24"/>
          <w:lang w:eastAsia="it-IT"/>
        </w:rPr>
        <w:t>, mentre la colonna BCM indica l’</w:t>
      </w:r>
      <w:r w:rsidRPr="007A63CA">
        <w:rPr>
          <w:rFonts w:ascii="Georgia" w:eastAsia="Times New Roman" w:hAnsi="Georgia" w:cs="Times New Roman"/>
          <w:b/>
          <w:bCs/>
          <w:color w:val="404040"/>
          <w:sz w:val="24"/>
          <w:szCs w:val="24"/>
          <w:lang w:eastAsia="it-IT"/>
        </w:rPr>
        <w:t>id</w:t>
      </w:r>
      <w:r w:rsidRPr="007A63CA">
        <w:rPr>
          <w:rFonts w:ascii="Georgia" w:eastAsia="Times New Roman" w:hAnsi="Georgia" w:cs="Times New Roman"/>
          <w:color w:val="404040"/>
          <w:sz w:val="24"/>
          <w:szCs w:val="24"/>
          <w:lang w:eastAsia="it-IT"/>
        </w:rPr>
        <w:t xml:space="preserve"> con cui vengono identificate le porte </w:t>
      </w:r>
      <w:proofErr w:type="spellStart"/>
      <w:r w:rsidRPr="007A63CA">
        <w:rPr>
          <w:rFonts w:ascii="Georgia" w:eastAsia="Times New Roman" w:hAnsi="Georgia" w:cs="Times New Roman"/>
          <w:color w:val="404040"/>
          <w:sz w:val="24"/>
          <w:szCs w:val="24"/>
          <w:lang w:eastAsia="it-IT"/>
        </w:rPr>
        <w:t>gpio</w:t>
      </w:r>
      <w:proofErr w:type="spellEnd"/>
      <w:r w:rsidRPr="007A63CA">
        <w:rPr>
          <w:rFonts w:ascii="Georgia" w:eastAsia="Times New Roman" w:hAnsi="Georgia" w:cs="Times New Roman"/>
          <w:color w:val="404040"/>
          <w:sz w:val="24"/>
          <w:szCs w:val="24"/>
          <w:lang w:eastAsia="it-IT"/>
        </w:rPr>
        <w:t>. Questi </w:t>
      </w:r>
      <w:r w:rsidRPr="007A63CA">
        <w:rPr>
          <w:rFonts w:ascii="Georgia" w:eastAsia="Times New Roman" w:hAnsi="Georgia" w:cs="Times New Roman"/>
          <w:b/>
          <w:bCs/>
          <w:color w:val="404040"/>
          <w:sz w:val="24"/>
          <w:szCs w:val="24"/>
          <w:lang w:eastAsia="it-IT"/>
        </w:rPr>
        <w:t>id</w:t>
      </w:r>
      <w:r w:rsidRPr="007A63CA">
        <w:rPr>
          <w:rFonts w:ascii="Georgia" w:eastAsia="Times New Roman" w:hAnsi="Georgia" w:cs="Times New Roman"/>
          <w:color w:val="404040"/>
          <w:sz w:val="24"/>
          <w:szCs w:val="24"/>
          <w:lang w:eastAsia="it-IT"/>
        </w:rPr>
        <w:t> verranno poi utilizzati nel file di configurazione dello script per mappare i vari elementi.</w:t>
      </w:r>
    </w:p>
    <w:tbl>
      <w:tblPr>
        <w:tblW w:w="11088" w:type="dxa"/>
        <w:tblCellMar>
          <w:top w:w="15" w:type="dxa"/>
          <w:left w:w="15" w:type="dxa"/>
          <w:bottom w:w="15" w:type="dxa"/>
          <w:right w:w="15" w:type="dxa"/>
        </w:tblCellMar>
        <w:tblLook w:val="04A0" w:firstRow="1" w:lastRow="0" w:firstColumn="1" w:lastColumn="0" w:noHBand="0" w:noVBand="1"/>
      </w:tblPr>
      <w:tblGrid>
        <w:gridCol w:w="1710"/>
        <w:gridCol w:w="8227"/>
        <w:gridCol w:w="1151"/>
      </w:tblGrid>
      <w:tr w:rsidR="007A63CA" w:rsidRPr="007A63CA" w:rsidTr="007A63CA">
        <w:trPr>
          <w:tblHeader/>
        </w:trPr>
        <w:tc>
          <w:tcPr>
            <w:tcW w:w="1515"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7A63CA" w:rsidRPr="007A63CA" w:rsidRDefault="007A63CA" w:rsidP="007A63CA">
            <w:pPr>
              <w:spacing w:after="0" w:line="240" w:lineRule="auto"/>
              <w:rPr>
                <w:rFonts w:ascii="Times New Roman" w:eastAsia="Times New Roman" w:hAnsi="Times New Roman" w:cs="Times New Roman"/>
                <w:b/>
                <w:bCs/>
                <w:sz w:val="24"/>
                <w:szCs w:val="24"/>
                <w:lang w:eastAsia="it-IT"/>
              </w:rPr>
            </w:pPr>
            <w:proofErr w:type="spellStart"/>
            <w:r w:rsidRPr="007A63CA">
              <w:rPr>
                <w:rFonts w:ascii="Times New Roman" w:eastAsia="Times New Roman" w:hAnsi="Times New Roman" w:cs="Times New Roman"/>
                <w:b/>
                <w:bCs/>
                <w:sz w:val="24"/>
                <w:szCs w:val="24"/>
                <w:lang w:eastAsia="it-IT"/>
              </w:rPr>
              <w:lastRenderedPageBreak/>
              <w:t>Physical</w:t>
            </w:r>
            <w:proofErr w:type="spellEnd"/>
          </w:p>
        </w:tc>
        <w:tc>
          <w:tcPr>
            <w:tcW w:w="7290"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7A63CA" w:rsidRPr="007A63CA" w:rsidRDefault="007A63CA" w:rsidP="007A63CA">
            <w:pPr>
              <w:spacing w:after="0" w:line="240" w:lineRule="auto"/>
              <w:rPr>
                <w:rFonts w:ascii="Times New Roman" w:eastAsia="Times New Roman" w:hAnsi="Times New Roman" w:cs="Times New Roman"/>
                <w:b/>
                <w:bCs/>
                <w:sz w:val="24"/>
                <w:szCs w:val="24"/>
                <w:lang w:eastAsia="it-IT"/>
              </w:rPr>
            </w:pPr>
            <w:r w:rsidRPr="007A63CA">
              <w:rPr>
                <w:rFonts w:ascii="Times New Roman" w:eastAsia="Times New Roman" w:hAnsi="Times New Roman" w:cs="Times New Roman"/>
                <w:b/>
                <w:bCs/>
                <w:sz w:val="24"/>
                <w:szCs w:val="24"/>
                <w:lang w:eastAsia="it-IT"/>
              </w:rPr>
              <w:t>Descrizione</w:t>
            </w:r>
          </w:p>
        </w:tc>
        <w:tc>
          <w:tcPr>
            <w:tcW w:w="1020"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7A63CA" w:rsidRPr="007A63CA" w:rsidRDefault="007A63CA" w:rsidP="007A63CA">
            <w:pPr>
              <w:spacing w:after="0" w:line="240" w:lineRule="auto"/>
              <w:rPr>
                <w:rFonts w:ascii="Times New Roman" w:eastAsia="Times New Roman" w:hAnsi="Times New Roman" w:cs="Times New Roman"/>
                <w:b/>
                <w:bCs/>
                <w:sz w:val="24"/>
                <w:szCs w:val="24"/>
                <w:lang w:eastAsia="it-IT"/>
              </w:rPr>
            </w:pPr>
            <w:r w:rsidRPr="007A63CA">
              <w:rPr>
                <w:rFonts w:ascii="Times New Roman" w:eastAsia="Times New Roman" w:hAnsi="Times New Roman" w:cs="Times New Roman"/>
                <w:b/>
                <w:bCs/>
                <w:sz w:val="24"/>
                <w:szCs w:val="24"/>
                <w:lang w:eastAsia="it-IT"/>
              </w:rPr>
              <w:t>BCM</w:t>
            </w:r>
          </w:p>
        </w:tc>
      </w:tr>
      <w:tr w:rsidR="007A63CA" w:rsidRPr="007A63CA" w:rsidTr="007A63CA">
        <w:tc>
          <w:tcPr>
            <w:tcW w:w="0" w:type="auto"/>
            <w:tcBorders>
              <w:top w:val="nil"/>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3.3V</w:t>
            </w:r>
            <w:r w:rsidRPr="007A63CA">
              <w:rPr>
                <w:rFonts w:ascii="Times New Roman" w:eastAsia="Times New Roman" w:hAnsi="Times New Roman" w:cs="Times New Roman"/>
                <w:sz w:val="24"/>
                <w:szCs w:val="24"/>
                <w:lang w:eastAsia="it-IT"/>
              </w:rPr>
              <w:br/>
              <w:t>Alimentazione sensore pioggia</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p>
        </w:tc>
      </w:tr>
      <w:tr w:rsidR="007A63CA" w:rsidRPr="007A63CA" w:rsidTr="007A63C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5V</w:t>
            </w:r>
            <w:r w:rsidRPr="007A63CA">
              <w:rPr>
                <w:rFonts w:ascii="Times New Roman" w:eastAsia="Times New Roman" w:hAnsi="Times New Roman" w:cs="Times New Roman"/>
                <w:sz w:val="24"/>
                <w:szCs w:val="24"/>
                <w:lang w:eastAsia="it-IT"/>
              </w:rPr>
              <w:br/>
              <w:t xml:space="preserve">Alimentazione modulo </w:t>
            </w:r>
            <w:proofErr w:type="spellStart"/>
            <w:r w:rsidRPr="007A63CA">
              <w:rPr>
                <w:rFonts w:ascii="Times New Roman" w:eastAsia="Times New Roman" w:hAnsi="Times New Roman" w:cs="Times New Roman"/>
                <w:sz w:val="24"/>
                <w:szCs w:val="24"/>
                <w:lang w:eastAsia="it-IT"/>
              </w:rPr>
              <w:t>switch</w:t>
            </w:r>
            <w:proofErr w:type="spellEnd"/>
            <w:r w:rsidRPr="007A63CA">
              <w:rPr>
                <w:rFonts w:ascii="Times New Roman" w:eastAsia="Times New Roman" w:hAnsi="Times New Roman" w:cs="Times New Roman"/>
                <w:sz w:val="24"/>
                <w:szCs w:val="24"/>
                <w:lang w:eastAsia="it-IT"/>
              </w:rPr>
              <w:t xml:space="preserve"> 1 (MSW1 VCC)</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p>
        </w:tc>
      </w:tr>
      <w:tr w:rsidR="007A63CA" w:rsidRPr="007A63CA" w:rsidTr="007A63CA">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3</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2</w:t>
            </w:r>
            <w:r w:rsidRPr="007A63CA">
              <w:rPr>
                <w:rFonts w:ascii="Times New Roman" w:eastAsia="Times New Roman" w:hAnsi="Times New Roman" w:cs="Times New Roman"/>
                <w:sz w:val="24"/>
                <w:szCs w:val="24"/>
                <w:lang w:eastAsia="it-IT"/>
              </w:rPr>
              <w:br/>
              <w:t>Deviatore 1 alimentazione (MSW1 IN1)</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w:t>
            </w:r>
          </w:p>
        </w:tc>
      </w:tr>
      <w:tr w:rsidR="007A63CA" w:rsidRPr="007A63CA" w:rsidTr="007A63C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4</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5V</w:t>
            </w:r>
            <w:r w:rsidRPr="007A63CA">
              <w:rPr>
                <w:rFonts w:ascii="Times New Roman" w:eastAsia="Times New Roman" w:hAnsi="Times New Roman" w:cs="Times New Roman"/>
                <w:sz w:val="24"/>
                <w:szCs w:val="24"/>
                <w:lang w:eastAsia="it-IT"/>
              </w:rPr>
              <w:br/>
              <w:t xml:space="preserve">Alimentazione modulo </w:t>
            </w:r>
            <w:proofErr w:type="spellStart"/>
            <w:r w:rsidRPr="007A63CA">
              <w:rPr>
                <w:rFonts w:ascii="Times New Roman" w:eastAsia="Times New Roman" w:hAnsi="Times New Roman" w:cs="Times New Roman"/>
                <w:sz w:val="24"/>
                <w:szCs w:val="24"/>
                <w:lang w:eastAsia="it-IT"/>
              </w:rPr>
              <w:t>switch</w:t>
            </w:r>
            <w:proofErr w:type="spellEnd"/>
            <w:r w:rsidRPr="007A63CA">
              <w:rPr>
                <w:rFonts w:ascii="Times New Roman" w:eastAsia="Times New Roman" w:hAnsi="Times New Roman" w:cs="Times New Roman"/>
                <w:sz w:val="24"/>
                <w:szCs w:val="24"/>
                <w:lang w:eastAsia="it-IT"/>
              </w:rPr>
              <w:t xml:space="preserve"> 2 (MSW2 VCC)</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p>
        </w:tc>
      </w:tr>
      <w:tr w:rsidR="007A63CA" w:rsidRPr="007A63CA" w:rsidTr="007A63CA">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5</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3</w:t>
            </w:r>
            <w:r w:rsidRPr="007A63CA">
              <w:rPr>
                <w:rFonts w:ascii="Times New Roman" w:eastAsia="Times New Roman" w:hAnsi="Times New Roman" w:cs="Times New Roman"/>
                <w:sz w:val="24"/>
                <w:szCs w:val="24"/>
                <w:lang w:eastAsia="it-IT"/>
              </w:rPr>
              <w:br/>
              <w:t>Deviatore 2 alimentazione (MSW1 IN2)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3</w:t>
            </w:r>
          </w:p>
        </w:tc>
      </w:tr>
      <w:tr w:rsidR="007A63CA" w:rsidRPr="007A63CA" w:rsidTr="007A63C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6</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GND</w:t>
            </w:r>
            <w:r w:rsidRPr="007A63CA">
              <w:rPr>
                <w:rFonts w:ascii="Times New Roman" w:eastAsia="Times New Roman" w:hAnsi="Times New Roman" w:cs="Times New Roman"/>
                <w:sz w:val="24"/>
                <w:szCs w:val="24"/>
                <w:lang w:eastAsia="it-IT"/>
              </w:rPr>
              <w:br/>
              <w:t xml:space="preserve">Massa modulo </w:t>
            </w:r>
            <w:proofErr w:type="spellStart"/>
            <w:r w:rsidRPr="007A63CA">
              <w:rPr>
                <w:rFonts w:ascii="Times New Roman" w:eastAsia="Times New Roman" w:hAnsi="Times New Roman" w:cs="Times New Roman"/>
                <w:sz w:val="24"/>
                <w:szCs w:val="24"/>
                <w:lang w:eastAsia="it-IT"/>
              </w:rPr>
              <w:t>switch</w:t>
            </w:r>
            <w:proofErr w:type="spellEnd"/>
            <w:r w:rsidRPr="007A63CA">
              <w:rPr>
                <w:rFonts w:ascii="Times New Roman" w:eastAsia="Times New Roman" w:hAnsi="Times New Roman" w:cs="Times New Roman"/>
                <w:sz w:val="24"/>
                <w:szCs w:val="24"/>
                <w:lang w:eastAsia="it-IT"/>
              </w:rPr>
              <w:t xml:space="preserve"> 1 (MSW1 GND)</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p>
        </w:tc>
      </w:tr>
      <w:tr w:rsidR="007A63CA" w:rsidRPr="007A63CA" w:rsidTr="007A63CA">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9</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GND</w:t>
            </w:r>
            <w:r w:rsidRPr="007A63CA">
              <w:rPr>
                <w:rFonts w:ascii="Times New Roman" w:eastAsia="Times New Roman" w:hAnsi="Times New Roman" w:cs="Times New Roman"/>
                <w:sz w:val="24"/>
                <w:szCs w:val="24"/>
                <w:lang w:eastAsia="it-IT"/>
              </w:rPr>
              <w:br/>
              <w:t>Massa sensore pioggia)</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p>
        </w:tc>
      </w:tr>
      <w:tr w:rsidR="007A63CA" w:rsidRPr="007A63CA" w:rsidTr="007A63C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11</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17</w:t>
            </w:r>
            <w:r w:rsidRPr="007A63CA">
              <w:rPr>
                <w:rFonts w:ascii="Times New Roman" w:eastAsia="Times New Roman" w:hAnsi="Times New Roman" w:cs="Times New Roman"/>
                <w:sz w:val="24"/>
                <w:szCs w:val="24"/>
                <w:lang w:eastAsia="it-IT"/>
              </w:rPr>
              <w:br/>
              <w:t>Elettrovalvola 1 (MSW1 IN3)</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17</w:t>
            </w:r>
          </w:p>
        </w:tc>
      </w:tr>
      <w:tr w:rsidR="007A63CA" w:rsidRPr="007A63CA" w:rsidTr="007A63CA">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18</w:t>
            </w:r>
            <w:r w:rsidRPr="007A63CA">
              <w:rPr>
                <w:rFonts w:ascii="Times New Roman" w:eastAsia="Times New Roman" w:hAnsi="Times New Roman" w:cs="Times New Roman"/>
                <w:sz w:val="24"/>
                <w:szCs w:val="24"/>
                <w:lang w:eastAsia="it-IT"/>
              </w:rPr>
              <w:br/>
              <w:t>Elettrovalvola 4 (MSW2 IN2)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18</w:t>
            </w:r>
          </w:p>
        </w:tc>
      </w:tr>
      <w:tr w:rsidR="007A63CA" w:rsidRPr="007A63CA" w:rsidTr="007A63C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13</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27</w:t>
            </w:r>
            <w:r w:rsidRPr="007A63CA">
              <w:rPr>
                <w:rFonts w:ascii="Times New Roman" w:eastAsia="Times New Roman" w:hAnsi="Times New Roman" w:cs="Times New Roman"/>
                <w:sz w:val="24"/>
                <w:szCs w:val="24"/>
                <w:lang w:eastAsia="it-IT"/>
              </w:rPr>
              <w:br/>
              <w:t>Elettrovalvola 2 (MSW1 IN4)</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27</w:t>
            </w:r>
          </w:p>
        </w:tc>
      </w:tr>
      <w:tr w:rsidR="007A63CA" w:rsidRPr="007A63CA" w:rsidTr="007A63CA">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15</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22</w:t>
            </w:r>
            <w:r w:rsidRPr="007A63CA">
              <w:rPr>
                <w:rFonts w:ascii="Times New Roman" w:eastAsia="Times New Roman" w:hAnsi="Times New Roman" w:cs="Times New Roman"/>
                <w:sz w:val="24"/>
                <w:szCs w:val="24"/>
                <w:lang w:eastAsia="it-IT"/>
              </w:rPr>
              <w:br/>
              <w:t>Elettrovalvola 3 (MSW2 IN1)</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22</w:t>
            </w:r>
          </w:p>
        </w:tc>
      </w:tr>
      <w:tr w:rsidR="007A63CA" w:rsidRPr="007A63CA" w:rsidTr="007A63C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16</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23</w:t>
            </w:r>
            <w:r w:rsidRPr="007A63CA">
              <w:rPr>
                <w:rFonts w:ascii="Times New Roman" w:eastAsia="Times New Roman" w:hAnsi="Times New Roman" w:cs="Times New Roman"/>
                <w:sz w:val="24"/>
                <w:szCs w:val="24"/>
                <w:lang w:eastAsia="it-IT"/>
              </w:rPr>
              <w:br/>
              <w:t>Elettrovalvola 5 (MSW2 IN3)</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23</w:t>
            </w:r>
          </w:p>
        </w:tc>
      </w:tr>
      <w:tr w:rsidR="007A63CA" w:rsidRPr="007A63CA" w:rsidTr="007A63CA">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18</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24</w:t>
            </w:r>
            <w:r w:rsidRPr="007A63CA">
              <w:rPr>
                <w:rFonts w:ascii="Times New Roman" w:eastAsia="Times New Roman" w:hAnsi="Times New Roman" w:cs="Times New Roman"/>
                <w:sz w:val="24"/>
                <w:szCs w:val="24"/>
                <w:lang w:eastAsia="it-IT"/>
              </w:rPr>
              <w:br/>
              <w:t>Elettrovalvola 6 (MSW2 IN4)</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24</w:t>
            </w:r>
          </w:p>
        </w:tc>
      </w:tr>
      <w:tr w:rsidR="007A63CA" w:rsidRPr="007A63CA" w:rsidTr="007A63C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GPIO 25</w:t>
            </w:r>
            <w:r w:rsidRPr="007A63CA">
              <w:rPr>
                <w:rFonts w:ascii="Times New Roman" w:eastAsia="Times New Roman" w:hAnsi="Times New Roman" w:cs="Times New Roman"/>
                <w:sz w:val="24"/>
                <w:szCs w:val="24"/>
                <w:lang w:eastAsia="it-IT"/>
              </w:rPr>
              <w:br/>
              <w:t>Digital Output (DO) sensore pioggia</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25</w:t>
            </w:r>
          </w:p>
        </w:tc>
      </w:tr>
      <w:tr w:rsidR="007A63CA" w:rsidRPr="007A63CA" w:rsidTr="007A63CA">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25</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r w:rsidRPr="007A63CA">
              <w:rPr>
                <w:rFonts w:ascii="Times New Roman" w:eastAsia="Times New Roman" w:hAnsi="Times New Roman" w:cs="Times New Roman"/>
                <w:sz w:val="24"/>
                <w:szCs w:val="24"/>
                <w:lang w:eastAsia="it-IT"/>
              </w:rPr>
              <w:t>GND</w:t>
            </w:r>
            <w:r w:rsidRPr="007A63CA">
              <w:rPr>
                <w:rFonts w:ascii="Times New Roman" w:eastAsia="Times New Roman" w:hAnsi="Times New Roman" w:cs="Times New Roman"/>
                <w:sz w:val="24"/>
                <w:szCs w:val="24"/>
                <w:lang w:eastAsia="it-IT"/>
              </w:rPr>
              <w:br/>
              <w:t xml:space="preserve">Massa modulo </w:t>
            </w:r>
            <w:proofErr w:type="spellStart"/>
            <w:r w:rsidRPr="007A63CA">
              <w:rPr>
                <w:rFonts w:ascii="Times New Roman" w:eastAsia="Times New Roman" w:hAnsi="Times New Roman" w:cs="Times New Roman"/>
                <w:sz w:val="24"/>
                <w:szCs w:val="24"/>
                <w:lang w:eastAsia="it-IT"/>
              </w:rPr>
              <w:t>switch</w:t>
            </w:r>
            <w:proofErr w:type="spellEnd"/>
            <w:r w:rsidRPr="007A63CA">
              <w:rPr>
                <w:rFonts w:ascii="Times New Roman" w:eastAsia="Times New Roman" w:hAnsi="Times New Roman" w:cs="Times New Roman"/>
                <w:sz w:val="24"/>
                <w:szCs w:val="24"/>
                <w:lang w:eastAsia="it-IT"/>
              </w:rPr>
              <w:t xml:space="preserve"> 2 (MSW2 GND)</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A63CA" w:rsidRPr="007A63CA" w:rsidRDefault="007A63CA" w:rsidP="007A63CA">
            <w:pPr>
              <w:spacing w:after="0" w:line="240" w:lineRule="auto"/>
              <w:rPr>
                <w:rFonts w:ascii="Times New Roman" w:eastAsia="Times New Roman" w:hAnsi="Times New Roman" w:cs="Times New Roman"/>
                <w:sz w:val="24"/>
                <w:szCs w:val="24"/>
                <w:lang w:eastAsia="it-IT"/>
              </w:rPr>
            </w:pPr>
          </w:p>
        </w:tc>
      </w:tr>
    </w:tbl>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Ogni elemento della tabella può essere ritrovato nello schema elettrico riportato qui sotto.</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noProof/>
          <w:color w:val="404040"/>
          <w:sz w:val="24"/>
          <w:szCs w:val="24"/>
          <w:bdr w:val="none" w:sz="0" w:space="0" w:color="auto" w:frame="1"/>
          <w:lang w:eastAsia="it-IT"/>
        </w:rPr>
        <w:lastRenderedPageBreak/>
        <w:drawing>
          <wp:inline distT="0" distB="0" distL="0" distR="0" wp14:anchorId="7834CF9E" wp14:editId="018A2805">
            <wp:extent cx="11132820" cy="7863840"/>
            <wp:effectExtent l="0" t="0" r="0" b="3810"/>
            <wp:docPr id="28" name="Immagine 28" descr="Schema centralina di irrigazione (Raspberry PI)">
              <a:hlinkClick xmlns:a="http://schemas.openxmlformats.org/drawingml/2006/main" r:id="rId48" tgtFrame="&quot;_blank&quot;" tooltip="&quot;Schema centralina di irrigazione (Raspberry P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hema centralina di irrigazione (Raspberry PI)">
                      <a:hlinkClick r:id="rId48" tgtFrame="&quot;_blank&quot;" tooltip="&quot;Schema centralina di irrigazione (Raspberry PI)&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32820" cy="7863840"/>
                    </a:xfrm>
                    <a:prstGeom prst="rect">
                      <a:avLst/>
                    </a:prstGeom>
                    <a:noFill/>
                    <a:ln>
                      <a:noFill/>
                    </a:ln>
                  </pic:spPr>
                </pic:pic>
              </a:graphicData>
            </a:graphic>
          </wp:inline>
        </w:drawing>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Per eseguire eventuali verifiche del corretto collegamento dei vari pin sul </w:t>
      </w:r>
      <w:proofErr w:type="spellStart"/>
      <w:r w:rsidRPr="007A63CA">
        <w:rPr>
          <w:rFonts w:ascii="Georgia" w:eastAsia="Times New Roman" w:hAnsi="Georgia" w:cs="Times New Roman"/>
          <w:color w:val="404040"/>
          <w:sz w:val="24"/>
          <w:szCs w:val="24"/>
          <w:lang w:eastAsia="it-IT"/>
        </w:rPr>
        <w:t>Raspberry</w:t>
      </w:r>
      <w:proofErr w:type="spellEnd"/>
      <w:r w:rsidRPr="007A63CA">
        <w:rPr>
          <w:rFonts w:ascii="Georgia" w:eastAsia="Times New Roman" w:hAnsi="Georgia" w:cs="Times New Roman"/>
          <w:color w:val="404040"/>
          <w:sz w:val="24"/>
          <w:szCs w:val="24"/>
          <w:lang w:eastAsia="it-IT"/>
        </w:rPr>
        <w:t xml:space="preserve"> </w:t>
      </w:r>
      <w:proofErr w:type="spellStart"/>
      <w:r w:rsidRPr="007A63CA">
        <w:rPr>
          <w:rFonts w:ascii="Georgia" w:eastAsia="Times New Roman" w:hAnsi="Georgia" w:cs="Times New Roman"/>
          <w:color w:val="404040"/>
          <w:sz w:val="24"/>
          <w:szCs w:val="24"/>
          <w:lang w:eastAsia="it-IT"/>
        </w:rPr>
        <w:t>Pi</w:t>
      </w:r>
      <w:proofErr w:type="spellEnd"/>
      <w:r w:rsidRPr="007A63CA">
        <w:rPr>
          <w:rFonts w:ascii="Georgia" w:eastAsia="Times New Roman" w:hAnsi="Georgia" w:cs="Times New Roman"/>
          <w:color w:val="404040"/>
          <w:sz w:val="24"/>
          <w:szCs w:val="24"/>
          <w:lang w:eastAsia="it-IT"/>
        </w:rPr>
        <w:t xml:space="preserve"> è possibile utilizzare da </w:t>
      </w:r>
      <w:proofErr w:type="spellStart"/>
      <w:r w:rsidRPr="007A63CA">
        <w:rPr>
          <w:rFonts w:ascii="Georgia" w:eastAsia="Times New Roman" w:hAnsi="Georgia" w:cs="Times New Roman"/>
          <w:color w:val="404040"/>
          <w:sz w:val="24"/>
          <w:szCs w:val="24"/>
          <w:lang w:eastAsia="it-IT"/>
        </w:rPr>
        <w:t>shell</w:t>
      </w:r>
      <w:proofErr w:type="spellEnd"/>
      <w:r w:rsidRPr="007A63CA">
        <w:rPr>
          <w:rFonts w:ascii="Georgia" w:eastAsia="Times New Roman" w:hAnsi="Georgia" w:cs="Times New Roman"/>
          <w:color w:val="404040"/>
          <w:sz w:val="24"/>
          <w:szCs w:val="24"/>
          <w:lang w:eastAsia="it-IT"/>
        </w:rPr>
        <w:t> il comando </w:t>
      </w:r>
      <w:proofErr w:type="spellStart"/>
      <w:r w:rsidRPr="007A63CA">
        <w:rPr>
          <w:rFonts w:ascii="Georgia" w:eastAsia="Times New Roman" w:hAnsi="Georgia" w:cs="Times New Roman"/>
          <w:b/>
          <w:bCs/>
          <w:color w:val="404040"/>
          <w:sz w:val="24"/>
          <w:szCs w:val="24"/>
          <w:lang w:eastAsia="it-IT"/>
        </w:rPr>
        <w:t>gpio</w:t>
      </w:r>
      <w:proofErr w:type="spellEnd"/>
      <w:r w:rsidRPr="007A63CA">
        <w:rPr>
          <w:rFonts w:ascii="Georgia" w:eastAsia="Times New Roman" w:hAnsi="Georgia" w:cs="Times New Roman"/>
          <w:color w:val="404040"/>
          <w:sz w:val="24"/>
          <w:szCs w:val="24"/>
          <w:lang w:eastAsia="it-IT"/>
        </w:rPr>
        <w:t> con il quale, oltre a programmare e impostare lo stato delle varie porte, è anche possibile visualizzarne lo stato. Questa utility non è direttamente presente ma deve essere installata mediante la libreria </w:t>
      </w:r>
      <w:proofErr w:type="spellStart"/>
      <w:r w:rsidRPr="007A63CA">
        <w:rPr>
          <w:rFonts w:ascii="Georgia" w:eastAsia="Times New Roman" w:hAnsi="Georgia" w:cs="Times New Roman"/>
          <w:b/>
          <w:bCs/>
          <w:color w:val="404040"/>
          <w:sz w:val="24"/>
          <w:szCs w:val="24"/>
          <w:lang w:eastAsia="it-IT"/>
        </w:rPr>
        <w:fldChar w:fldCharType="begin"/>
      </w:r>
      <w:r w:rsidRPr="007A63CA">
        <w:rPr>
          <w:rFonts w:ascii="Georgia" w:eastAsia="Times New Roman" w:hAnsi="Georgia" w:cs="Times New Roman"/>
          <w:b/>
          <w:bCs/>
          <w:color w:val="404040"/>
          <w:sz w:val="24"/>
          <w:szCs w:val="24"/>
          <w:lang w:eastAsia="it-IT"/>
        </w:rPr>
        <w:instrText xml:space="preserve"> HYPERLINK "http://wiringpi.com/" \t "_blank" </w:instrText>
      </w:r>
      <w:r w:rsidRPr="007A63CA">
        <w:rPr>
          <w:rFonts w:ascii="Georgia" w:eastAsia="Times New Roman" w:hAnsi="Georgia" w:cs="Times New Roman"/>
          <w:b/>
          <w:bCs/>
          <w:color w:val="404040"/>
          <w:sz w:val="24"/>
          <w:szCs w:val="24"/>
          <w:lang w:eastAsia="it-IT"/>
        </w:rPr>
        <w:fldChar w:fldCharType="separate"/>
      </w:r>
      <w:r w:rsidRPr="007A63CA">
        <w:rPr>
          <w:rFonts w:ascii="Georgia" w:eastAsia="Times New Roman" w:hAnsi="Georgia" w:cs="Times New Roman"/>
          <w:b/>
          <w:bCs/>
          <w:color w:val="404040"/>
          <w:sz w:val="24"/>
          <w:szCs w:val="24"/>
          <w:lang w:eastAsia="it-IT"/>
        </w:rPr>
        <w:t>wiringPi</w:t>
      </w:r>
      <w:proofErr w:type="spellEnd"/>
      <w:r w:rsidRPr="007A63CA">
        <w:rPr>
          <w:rFonts w:ascii="Georgia" w:eastAsia="Times New Roman" w:hAnsi="Georgia" w:cs="Times New Roman"/>
          <w:b/>
          <w:bCs/>
          <w:color w:val="404040"/>
          <w:sz w:val="24"/>
          <w:szCs w:val="24"/>
          <w:lang w:eastAsia="it-IT"/>
        </w:rPr>
        <w:fldChar w:fldCharType="end"/>
      </w:r>
      <w:r w:rsidRPr="007A63CA">
        <w:rPr>
          <w:rFonts w:ascii="Georgia" w:eastAsia="Times New Roman" w:hAnsi="Georgia" w:cs="Times New Roman"/>
          <w:color w:val="404040"/>
          <w:sz w:val="24"/>
          <w:szCs w:val="24"/>
          <w:lang w:eastAsia="it-IT"/>
        </w:rPr>
        <w:t>, la quale sarà anche necessaria per il corretto funzionamento dello script di gestione.</w:t>
      </w:r>
    </w:p>
    <w:p w:rsidR="007A63CA" w:rsidRPr="007A63CA" w:rsidRDefault="007A63CA" w:rsidP="007A63CA">
      <w:pPr>
        <w:shd w:val="clear" w:color="auto" w:fill="FFFFFF"/>
        <w:spacing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lastRenderedPageBreak/>
        <w:t xml:space="preserve">L’installazione può essere eseguita impartendo i seguenti comandi da </w:t>
      </w:r>
      <w:proofErr w:type="spellStart"/>
      <w:r w:rsidRPr="007A63CA">
        <w:rPr>
          <w:rFonts w:ascii="Georgia" w:eastAsia="Times New Roman" w:hAnsi="Georgia" w:cs="Times New Roman"/>
          <w:color w:val="404040"/>
          <w:sz w:val="24"/>
          <w:szCs w:val="24"/>
          <w:lang w:eastAsia="it-IT"/>
        </w:rPr>
        <w:t>shell</w:t>
      </w:r>
      <w:proofErr w:type="spellEnd"/>
      <w:r w:rsidRPr="007A63CA">
        <w:rPr>
          <w:rFonts w:ascii="Georgia" w:eastAsia="Times New Roman" w:hAnsi="Georgia" w:cs="Times New Roman"/>
          <w:color w:val="404040"/>
          <w:sz w:val="24"/>
          <w:szCs w:val="24"/>
          <w:lang w:eastAsia="it-IT"/>
        </w:rPr>
        <w:t xml:space="preserve"> direttamente dalla propria home:</w:t>
      </w:r>
    </w:p>
    <w:tbl>
      <w:tblPr>
        <w:tblW w:w="11064" w:type="dxa"/>
        <w:tblCellSpacing w:w="15" w:type="dxa"/>
        <w:tblCellMar>
          <w:top w:w="15" w:type="dxa"/>
          <w:left w:w="15" w:type="dxa"/>
          <w:bottom w:w="15" w:type="dxa"/>
          <w:right w:w="15" w:type="dxa"/>
        </w:tblCellMar>
        <w:tblLook w:val="04A0" w:firstRow="1" w:lastRow="0" w:firstColumn="1" w:lastColumn="0" w:noHBand="0" w:noVBand="1"/>
      </w:tblPr>
      <w:tblGrid>
        <w:gridCol w:w="11064"/>
      </w:tblGrid>
      <w:tr w:rsidR="007A63CA" w:rsidRPr="007A63CA" w:rsidTr="007A63CA">
        <w:trPr>
          <w:tblCellSpacing w:w="15" w:type="dxa"/>
        </w:trPr>
        <w:tc>
          <w:tcPr>
            <w:tcW w:w="11064" w:type="dxa"/>
            <w:shd w:val="clear" w:color="auto" w:fill="EEEEEE"/>
            <w:vAlign w:val="center"/>
            <w:hideMark/>
          </w:tcPr>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gramStart"/>
            <w:r w:rsidRPr="007A63CA">
              <w:rPr>
                <w:rFonts w:ascii="Courier New" w:eastAsia="Times New Roman" w:hAnsi="Courier New" w:cs="Courier New"/>
                <w:b/>
                <w:bCs/>
                <w:color w:val="C20CB9"/>
                <w:sz w:val="20"/>
                <w:szCs w:val="20"/>
                <w:lang w:eastAsia="it-IT"/>
              </w:rPr>
              <w:t>sudo</w:t>
            </w:r>
            <w:proofErr w:type="gramEnd"/>
            <w:r w:rsidRPr="007A63CA">
              <w:rPr>
                <w:rFonts w:ascii="Courier New" w:eastAsia="Times New Roman" w:hAnsi="Courier New" w:cs="Courier New"/>
                <w:sz w:val="20"/>
                <w:szCs w:val="20"/>
                <w:lang w:eastAsia="it-IT"/>
              </w:rPr>
              <w:t xml:space="preserve"> </w:t>
            </w:r>
            <w:proofErr w:type="spellStart"/>
            <w:r w:rsidRPr="007A63CA">
              <w:rPr>
                <w:rFonts w:ascii="Courier New" w:eastAsia="Times New Roman" w:hAnsi="Courier New" w:cs="Courier New"/>
                <w:b/>
                <w:bCs/>
                <w:color w:val="C20CB9"/>
                <w:sz w:val="20"/>
                <w:szCs w:val="20"/>
                <w:lang w:eastAsia="it-IT"/>
              </w:rPr>
              <w:t>apt-get</w:t>
            </w:r>
            <w:proofErr w:type="spellEnd"/>
            <w:r w:rsidRPr="007A63CA">
              <w:rPr>
                <w:rFonts w:ascii="Courier New" w:eastAsia="Times New Roman" w:hAnsi="Courier New" w:cs="Courier New"/>
                <w:b/>
                <w:bCs/>
                <w:color w:val="C20CB9"/>
                <w:sz w:val="20"/>
                <w:szCs w:val="20"/>
                <w:lang w:eastAsia="it-IT"/>
              </w:rPr>
              <w:t xml:space="preserve"> </w:t>
            </w:r>
            <w:proofErr w:type="spellStart"/>
            <w:r w:rsidRPr="007A63CA">
              <w:rPr>
                <w:rFonts w:ascii="Courier New" w:eastAsia="Times New Roman" w:hAnsi="Courier New" w:cs="Courier New"/>
                <w:b/>
                <w:bCs/>
                <w:color w:val="C20CB9"/>
                <w:sz w:val="20"/>
                <w:szCs w:val="20"/>
                <w:lang w:eastAsia="it-IT"/>
              </w:rPr>
              <w:t>install</w:t>
            </w:r>
            <w:proofErr w:type="spellEnd"/>
            <w:r w:rsidRPr="007A63CA">
              <w:rPr>
                <w:rFonts w:ascii="Courier New" w:eastAsia="Times New Roman" w:hAnsi="Courier New" w:cs="Courier New"/>
                <w:sz w:val="20"/>
                <w:szCs w:val="20"/>
                <w:lang w:eastAsia="it-IT"/>
              </w:rPr>
              <w:t xml:space="preserve"> </w:t>
            </w:r>
            <w:proofErr w:type="spellStart"/>
            <w:r w:rsidRPr="007A63CA">
              <w:rPr>
                <w:rFonts w:ascii="Courier New" w:eastAsia="Times New Roman" w:hAnsi="Courier New" w:cs="Courier New"/>
                <w:sz w:val="20"/>
                <w:szCs w:val="20"/>
                <w:lang w:eastAsia="it-IT"/>
              </w:rPr>
              <w:t>git</w:t>
            </w:r>
            <w:proofErr w:type="spellEnd"/>
            <w:r w:rsidRPr="007A63CA">
              <w:rPr>
                <w:rFonts w:ascii="Courier New" w:eastAsia="Times New Roman" w:hAnsi="Courier New" w:cs="Courier New"/>
                <w:sz w:val="20"/>
                <w:szCs w:val="20"/>
                <w:lang w:eastAsia="it-IT"/>
              </w:rPr>
              <w:t>-core</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gramStart"/>
            <w:r w:rsidRPr="007A63CA">
              <w:rPr>
                <w:rFonts w:ascii="Courier New" w:eastAsia="Times New Roman" w:hAnsi="Courier New" w:cs="Courier New"/>
                <w:b/>
                <w:bCs/>
                <w:color w:val="C20CB9"/>
                <w:sz w:val="20"/>
                <w:szCs w:val="20"/>
                <w:lang w:eastAsia="it-IT"/>
              </w:rPr>
              <w:t>sudo</w:t>
            </w:r>
            <w:proofErr w:type="gramEnd"/>
            <w:r w:rsidRPr="007A63CA">
              <w:rPr>
                <w:rFonts w:ascii="Courier New" w:eastAsia="Times New Roman" w:hAnsi="Courier New" w:cs="Courier New"/>
                <w:sz w:val="20"/>
                <w:szCs w:val="20"/>
                <w:lang w:eastAsia="it-IT"/>
              </w:rPr>
              <w:t xml:space="preserve"> </w:t>
            </w:r>
            <w:proofErr w:type="spellStart"/>
            <w:r w:rsidRPr="007A63CA">
              <w:rPr>
                <w:rFonts w:ascii="Courier New" w:eastAsia="Times New Roman" w:hAnsi="Courier New" w:cs="Courier New"/>
                <w:b/>
                <w:bCs/>
                <w:color w:val="C20CB9"/>
                <w:sz w:val="20"/>
                <w:szCs w:val="20"/>
                <w:lang w:eastAsia="it-IT"/>
              </w:rPr>
              <w:t>apt-get</w:t>
            </w:r>
            <w:proofErr w:type="spellEnd"/>
            <w:r w:rsidRPr="007A63CA">
              <w:rPr>
                <w:rFonts w:ascii="Courier New" w:eastAsia="Times New Roman" w:hAnsi="Courier New" w:cs="Courier New"/>
                <w:b/>
                <w:bCs/>
                <w:color w:val="C20CB9"/>
                <w:sz w:val="20"/>
                <w:szCs w:val="20"/>
                <w:lang w:eastAsia="it-IT"/>
              </w:rPr>
              <w:t xml:space="preserve"> update</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gramStart"/>
            <w:r w:rsidRPr="007A63CA">
              <w:rPr>
                <w:rFonts w:ascii="Courier New" w:eastAsia="Times New Roman" w:hAnsi="Courier New" w:cs="Courier New"/>
                <w:b/>
                <w:bCs/>
                <w:color w:val="C20CB9"/>
                <w:sz w:val="20"/>
                <w:szCs w:val="20"/>
                <w:lang w:eastAsia="it-IT"/>
              </w:rPr>
              <w:t>sudo</w:t>
            </w:r>
            <w:proofErr w:type="gramEnd"/>
            <w:r w:rsidRPr="007A63CA">
              <w:rPr>
                <w:rFonts w:ascii="Courier New" w:eastAsia="Times New Roman" w:hAnsi="Courier New" w:cs="Courier New"/>
                <w:sz w:val="20"/>
                <w:szCs w:val="20"/>
                <w:lang w:eastAsia="it-IT"/>
              </w:rPr>
              <w:t xml:space="preserve"> </w:t>
            </w:r>
            <w:proofErr w:type="spellStart"/>
            <w:r w:rsidRPr="007A63CA">
              <w:rPr>
                <w:rFonts w:ascii="Courier New" w:eastAsia="Times New Roman" w:hAnsi="Courier New" w:cs="Courier New"/>
                <w:b/>
                <w:bCs/>
                <w:color w:val="C20CB9"/>
                <w:sz w:val="20"/>
                <w:szCs w:val="20"/>
                <w:lang w:eastAsia="it-IT"/>
              </w:rPr>
              <w:t>apt-get</w:t>
            </w:r>
            <w:proofErr w:type="spellEnd"/>
            <w:r w:rsidRPr="007A63CA">
              <w:rPr>
                <w:rFonts w:ascii="Courier New" w:eastAsia="Times New Roman" w:hAnsi="Courier New" w:cs="Courier New"/>
                <w:b/>
                <w:bCs/>
                <w:color w:val="C20CB9"/>
                <w:sz w:val="20"/>
                <w:szCs w:val="20"/>
                <w:lang w:eastAsia="it-IT"/>
              </w:rPr>
              <w:t xml:space="preserve"> upgrade</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spellStart"/>
            <w:proofErr w:type="gramStart"/>
            <w:r w:rsidRPr="007A63CA">
              <w:rPr>
                <w:rFonts w:ascii="Courier New" w:eastAsia="Times New Roman" w:hAnsi="Courier New" w:cs="Courier New"/>
                <w:b/>
                <w:bCs/>
                <w:color w:val="C20CB9"/>
                <w:sz w:val="20"/>
                <w:szCs w:val="20"/>
                <w:lang w:eastAsia="it-IT"/>
              </w:rPr>
              <w:t>git</w:t>
            </w:r>
            <w:proofErr w:type="spellEnd"/>
            <w:proofErr w:type="gramEnd"/>
            <w:r w:rsidRPr="007A63CA">
              <w:rPr>
                <w:rFonts w:ascii="Courier New" w:eastAsia="Times New Roman" w:hAnsi="Courier New" w:cs="Courier New"/>
                <w:b/>
                <w:bCs/>
                <w:color w:val="C20CB9"/>
                <w:sz w:val="20"/>
                <w:szCs w:val="20"/>
                <w:lang w:eastAsia="it-IT"/>
              </w:rPr>
              <w:t xml:space="preserve"> clone</w:t>
            </w:r>
            <w:r w:rsidRPr="007A63CA">
              <w:rPr>
                <w:rFonts w:ascii="Courier New" w:eastAsia="Times New Roman" w:hAnsi="Courier New" w:cs="Courier New"/>
                <w:sz w:val="20"/>
                <w:szCs w:val="20"/>
                <w:lang w:eastAsia="it-IT"/>
              </w:rPr>
              <w:t xml:space="preserve"> git:</w:t>
            </w:r>
            <w:r w:rsidRPr="007A63CA">
              <w:rPr>
                <w:rFonts w:ascii="Courier New" w:eastAsia="Times New Roman" w:hAnsi="Courier New" w:cs="Courier New"/>
                <w:b/>
                <w:bCs/>
                <w:color w:val="000000"/>
                <w:sz w:val="20"/>
                <w:szCs w:val="20"/>
                <w:lang w:eastAsia="it-IT"/>
              </w:rPr>
              <w:t>//</w:t>
            </w:r>
            <w:r w:rsidRPr="007A63CA">
              <w:rPr>
                <w:rFonts w:ascii="Courier New" w:eastAsia="Times New Roman" w:hAnsi="Courier New" w:cs="Courier New"/>
                <w:sz w:val="20"/>
                <w:szCs w:val="20"/>
                <w:lang w:eastAsia="it-IT"/>
              </w:rPr>
              <w:t>git.drogon.net</w:t>
            </w:r>
            <w:r w:rsidRPr="007A63CA">
              <w:rPr>
                <w:rFonts w:ascii="Courier New" w:eastAsia="Times New Roman" w:hAnsi="Courier New" w:cs="Courier New"/>
                <w:b/>
                <w:bCs/>
                <w:color w:val="000000"/>
                <w:sz w:val="20"/>
                <w:szCs w:val="20"/>
                <w:lang w:eastAsia="it-IT"/>
              </w:rPr>
              <w:t>/</w:t>
            </w:r>
            <w:r w:rsidRPr="007A63CA">
              <w:rPr>
                <w:rFonts w:ascii="Courier New" w:eastAsia="Times New Roman" w:hAnsi="Courier New" w:cs="Courier New"/>
                <w:sz w:val="20"/>
                <w:szCs w:val="20"/>
                <w:lang w:eastAsia="it-IT"/>
              </w:rPr>
              <w:t>wiringPi</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gramStart"/>
            <w:r w:rsidRPr="007A63CA">
              <w:rPr>
                <w:rFonts w:ascii="Courier New" w:eastAsia="Times New Roman" w:hAnsi="Courier New" w:cs="Courier New"/>
                <w:b/>
                <w:bCs/>
                <w:color w:val="7A0874"/>
                <w:sz w:val="20"/>
                <w:szCs w:val="20"/>
                <w:lang w:eastAsia="it-IT"/>
              </w:rPr>
              <w:t>cd</w:t>
            </w:r>
            <w:proofErr w:type="gramEnd"/>
            <w:r w:rsidRPr="007A63CA">
              <w:rPr>
                <w:rFonts w:ascii="Courier New" w:eastAsia="Times New Roman" w:hAnsi="Courier New" w:cs="Courier New"/>
                <w:sz w:val="20"/>
                <w:szCs w:val="20"/>
                <w:lang w:eastAsia="it-IT"/>
              </w:rPr>
              <w:t xml:space="preserve"> </w:t>
            </w:r>
            <w:proofErr w:type="spellStart"/>
            <w:r w:rsidRPr="007A63CA">
              <w:rPr>
                <w:rFonts w:ascii="Courier New" w:eastAsia="Times New Roman" w:hAnsi="Courier New" w:cs="Courier New"/>
                <w:sz w:val="20"/>
                <w:szCs w:val="20"/>
                <w:lang w:eastAsia="it-IT"/>
              </w:rPr>
              <w:t>wiringPi</w:t>
            </w:r>
            <w:proofErr w:type="spellEnd"/>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spellStart"/>
            <w:proofErr w:type="gramStart"/>
            <w:r w:rsidRPr="007A63CA">
              <w:rPr>
                <w:rFonts w:ascii="Courier New" w:eastAsia="Times New Roman" w:hAnsi="Courier New" w:cs="Courier New"/>
                <w:b/>
                <w:bCs/>
                <w:color w:val="C20CB9"/>
                <w:sz w:val="20"/>
                <w:szCs w:val="20"/>
                <w:lang w:eastAsia="it-IT"/>
              </w:rPr>
              <w:t>git</w:t>
            </w:r>
            <w:proofErr w:type="spellEnd"/>
            <w:proofErr w:type="gramEnd"/>
            <w:r w:rsidRPr="007A63CA">
              <w:rPr>
                <w:rFonts w:ascii="Courier New" w:eastAsia="Times New Roman" w:hAnsi="Courier New" w:cs="Courier New"/>
                <w:b/>
                <w:bCs/>
                <w:color w:val="C20CB9"/>
                <w:sz w:val="20"/>
                <w:szCs w:val="20"/>
                <w:lang w:eastAsia="it-IT"/>
              </w:rPr>
              <w:t xml:space="preserve"> pull</w:t>
            </w:r>
            <w:r w:rsidRPr="007A63CA">
              <w:rPr>
                <w:rFonts w:ascii="Courier New" w:eastAsia="Times New Roman" w:hAnsi="Courier New" w:cs="Courier New"/>
                <w:sz w:val="20"/>
                <w:szCs w:val="20"/>
                <w:lang w:eastAsia="it-IT"/>
              </w:rPr>
              <w:t xml:space="preserve"> </w:t>
            </w:r>
            <w:proofErr w:type="spellStart"/>
            <w:r w:rsidRPr="007A63CA">
              <w:rPr>
                <w:rFonts w:ascii="Courier New" w:eastAsia="Times New Roman" w:hAnsi="Courier New" w:cs="Courier New"/>
                <w:sz w:val="20"/>
                <w:szCs w:val="20"/>
                <w:lang w:eastAsia="it-IT"/>
              </w:rPr>
              <w:t>origin</w:t>
            </w:r>
            <w:proofErr w:type="spellEnd"/>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gramStart"/>
            <w:r w:rsidRPr="007A63CA">
              <w:rPr>
                <w:rFonts w:ascii="Courier New" w:eastAsia="Times New Roman" w:hAnsi="Courier New" w:cs="Courier New"/>
                <w:sz w:val="20"/>
                <w:szCs w:val="20"/>
                <w:lang w:eastAsia="it-IT"/>
              </w:rPr>
              <w:t>.</w:t>
            </w:r>
            <w:r w:rsidRPr="007A63CA">
              <w:rPr>
                <w:rFonts w:ascii="Courier New" w:eastAsia="Times New Roman" w:hAnsi="Courier New" w:cs="Courier New"/>
                <w:b/>
                <w:bCs/>
                <w:color w:val="000000"/>
                <w:sz w:val="20"/>
                <w:szCs w:val="20"/>
                <w:lang w:eastAsia="it-IT"/>
              </w:rPr>
              <w:t>/</w:t>
            </w:r>
            <w:proofErr w:type="spellStart"/>
            <w:proofErr w:type="gramEnd"/>
            <w:r w:rsidRPr="007A63CA">
              <w:rPr>
                <w:rFonts w:ascii="Courier New" w:eastAsia="Times New Roman" w:hAnsi="Courier New" w:cs="Courier New"/>
                <w:sz w:val="20"/>
                <w:szCs w:val="20"/>
                <w:lang w:eastAsia="it-IT"/>
              </w:rPr>
              <w:t>build</w:t>
            </w:r>
            <w:proofErr w:type="spellEnd"/>
          </w:p>
        </w:tc>
      </w:tr>
    </w:tbl>
    <w:p w:rsidR="007A63CA" w:rsidRPr="007A63CA" w:rsidRDefault="007A63CA" w:rsidP="007A63CA">
      <w:pPr>
        <w:shd w:val="clear" w:color="auto" w:fill="FFFFFF"/>
        <w:spacing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 xml:space="preserve">Una volta eseguiti installato </w:t>
      </w:r>
      <w:proofErr w:type="spellStart"/>
      <w:r w:rsidRPr="007A63CA">
        <w:rPr>
          <w:rFonts w:ascii="Georgia" w:eastAsia="Times New Roman" w:hAnsi="Georgia" w:cs="Times New Roman"/>
          <w:color w:val="404040"/>
          <w:sz w:val="24"/>
          <w:szCs w:val="24"/>
          <w:lang w:eastAsia="it-IT"/>
        </w:rPr>
        <w:t>wiringPi</w:t>
      </w:r>
      <w:proofErr w:type="spellEnd"/>
      <w:r w:rsidRPr="007A63CA">
        <w:rPr>
          <w:rFonts w:ascii="Georgia" w:eastAsia="Times New Roman" w:hAnsi="Georgia" w:cs="Times New Roman"/>
          <w:color w:val="404040"/>
          <w:sz w:val="24"/>
          <w:szCs w:val="24"/>
          <w:lang w:eastAsia="it-IT"/>
        </w:rPr>
        <w:t xml:space="preserve"> è possibile utilizzare il comando </w:t>
      </w:r>
      <w:proofErr w:type="spellStart"/>
      <w:r w:rsidRPr="007A63CA">
        <w:rPr>
          <w:rFonts w:ascii="Georgia" w:eastAsia="Times New Roman" w:hAnsi="Georgia" w:cs="Times New Roman"/>
          <w:b/>
          <w:bCs/>
          <w:i/>
          <w:iCs/>
          <w:color w:val="404040"/>
          <w:sz w:val="24"/>
          <w:szCs w:val="24"/>
          <w:lang w:eastAsia="it-IT"/>
        </w:rPr>
        <w:t>gpio</w:t>
      </w:r>
      <w:proofErr w:type="spellEnd"/>
      <w:r w:rsidRPr="007A63CA">
        <w:rPr>
          <w:rFonts w:ascii="Georgia" w:eastAsia="Times New Roman" w:hAnsi="Georgia" w:cs="Times New Roman"/>
          <w:b/>
          <w:bCs/>
          <w:i/>
          <w:iCs/>
          <w:color w:val="404040"/>
          <w:sz w:val="24"/>
          <w:szCs w:val="24"/>
          <w:lang w:eastAsia="it-IT"/>
        </w:rPr>
        <w:t xml:space="preserve"> </w:t>
      </w:r>
      <w:proofErr w:type="spellStart"/>
      <w:r w:rsidRPr="007A63CA">
        <w:rPr>
          <w:rFonts w:ascii="Georgia" w:eastAsia="Times New Roman" w:hAnsi="Georgia" w:cs="Times New Roman"/>
          <w:b/>
          <w:bCs/>
          <w:i/>
          <w:iCs/>
          <w:color w:val="404040"/>
          <w:sz w:val="24"/>
          <w:szCs w:val="24"/>
          <w:lang w:eastAsia="it-IT"/>
        </w:rPr>
        <w:t>readall</w:t>
      </w:r>
      <w:proofErr w:type="spellEnd"/>
      <w:r w:rsidRPr="007A63CA">
        <w:rPr>
          <w:rFonts w:ascii="Georgia" w:eastAsia="Times New Roman" w:hAnsi="Georgia" w:cs="Times New Roman"/>
          <w:color w:val="404040"/>
          <w:sz w:val="24"/>
          <w:szCs w:val="24"/>
          <w:lang w:eastAsia="it-IT"/>
        </w:rPr>
        <w:t xml:space="preserve"> per visualizzare lo stato di tutte le porte </w:t>
      </w:r>
      <w:proofErr w:type="spellStart"/>
      <w:r w:rsidRPr="007A63CA">
        <w:rPr>
          <w:rFonts w:ascii="Georgia" w:eastAsia="Times New Roman" w:hAnsi="Georgia" w:cs="Times New Roman"/>
          <w:color w:val="404040"/>
          <w:sz w:val="24"/>
          <w:szCs w:val="24"/>
          <w:lang w:eastAsia="it-IT"/>
        </w:rPr>
        <w:t>gpio</w:t>
      </w:r>
      <w:proofErr w:type="spellEnd"/>
      <w:r w:rsidRPr="007A63CA">
        <w:rPr>
          <w:rFonts w:ascii="Georgia" w:eastAsia="Times New Roman" w:hAnsi="Georgia" w:cs="Times New Roman"/>
          <w:color w:val="404040"/>
          <w:sz w:val="24"/>
          <w:szCs w:val="24"/>
          <w:lang w:eastAsia="it-IT"/>
        </w:rPr>
        <w:t>, che nel mio caso sono come segue:</w:t>
      </w:r>
    </w:p>
    <w:tbl>
      <w:tblPr>
        <w:tblW w:w="11064" w:type="dxa"/>
        <w:tblCellSpacing w:w="15" w:type="dxa"/>
        <w:tblCellMar>
          <w:top w:w="15" w:type="dxa"/>
          <w:left w:w="15" w:type="dxa"/>
          <w:bottom w:w="15" w:type="dxa"/>
          <w:right w:w="15" w:type="dxa"/>
        </w:tblCellMar>
        <w:tblLook w:val="04A0" w:firstRow="1" w:lastRow="0" w:firstColumn="1" w:lastColumn="0" w:noHBand="0" w:noVBand="1"/>
      </w:tblPr>
      <w:tblGrid>
        <w:gridCol w:w="11064"/>
      </w:tblGrid>
      <w:tr w:rsidR="007A63CA" w:rsidRPr="007A63CA" w:rsidTr="007A63CA">
        <w:trPr>
          <w:tblCellSpacing w:w="15" w:type="dxa"/>
        </w:trPr>
        <w:tc>
          <w:tcPr>
            <w:tcW w:w="11064" w:type="dxa"/>
            <w:shd w:val="clear" w:color="auto" w:fill="EEEEEE"/>
            <w:vAlign w:val="center"/>
            <w:hideMark/>
          </w:tcPr>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+-----+-----+---------+------+---+-Model B2-+---+------+---------+-----+-----+</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BCM | </w:t>
            </w:r>
            <w:proofErr w:type="spellStart"/>
            <w:r w:rsidRPr="007A63CA">
              <w:rPr>
                <w:rFonts w:ascii="Courier New" w:eastAsia="Times New Roman" w:hAnsi="Courier New" w:cs="Courier New"/>
                <w:sz w:val="20"/>
                <w:szCs w:val="20"/>
                <w:lang w:eastAsia="it-IT"/>
              </w:rPr>
              <w:t>wPi</w:t>
            </w:r>
            <w:proofErr w:type="spellEnd"/>
            <w:r w:rsidRPr="007A63CA">
              <w:rPr>
                <w:rFonts w:ascii="Courier New" w:eastAsia="Times New Roman" w:hAnsi="Courier New" w:cs="Courier New"/>
                <w:sz w:val="20"/>
                <w:szCs w:val="20"/>
                <w:lang w:eastAsia="it-IT"/>
              </w:rPr>
              <w:t xml:space="preserve"> |   </w:t>
            </w:r>
            <w:proofErr w:type="spellStart"/>
            <w:proofErr w:type="gramStart"/>
            <w:r w:rsidRPr="007A63CA">
              <w:rPr>
                <w:rFonts w:ascii="Courier New" w:eastAsia="Times New Roman" w:hAnsi="Courier New" w:cs="Courier New"/>
                <w:sz w:val="20"/>
                <w:szCs w:val="20"/>
                <w:lang w:eastAsia="it-IT"/>
              </w:rPr>
              <w:t>Name</w:t>
            </w:r>
            <w:proofErr w:type="spellEnd"/>
            <w:r w:rsidRPr="007A63CA">
              <w:rPr>
                <w:rFonts w:ascii="Courier New" w:eastAsia="Times New Roman" w:hAnsi="Courier New" w:cs="Courier New"/>
                <w:sz w:val="20"/>
                <w:szCs w:val="20"/>
                <w:lang w:eastAsia="it-IT"/>
              </w:rPr>
              <w:t xml:space="preserve">  |</w:t>
            </w:r>
            <w:proofErr w:type="gramEnd"/>
            <w:r w:rsidRPr="007A63CA">
              <w:rPr>
                <w:rFonts w:ascii="Courier New" w:eastAsia="Times New Roman" w:hAnsi="Courier New" w:cs="Courier New"/>
                <w:sz w:val="20"/>
                <w:szCs w:val="20"/>
                <w:lang w:eastAsia="it-IT"/>
              </w:rPr>
              <w:t xml:space="preserve"> Mode | V | </w:t>
            </w:r>
            <w:proofErr w:type="spellStart"/>
            <w:r w:rsidRPr="007A63CA">
              <w:rPr>
                <w:rFonts w:ascii="Courier New" w:eastAsia="Times New Roman" w:hAnsi="Courier New" w:cs="Courier New"/>
                <w:sz w:val="20"/>
                <w:szCs w:val="20"/>
                <w:lang w:eastAsia="it-IT"/>
              </w:rPr>
              <w:t>Physical</w:t>
            </w:r>
            <w:proofErr w:type="spellEnd"/>
            <w:r w:rsidRPr="007A63CA">
              <w:rPr>
                <w:rFonts w:ascii="Courier New" w:eastAsia="Times New Roman" w:hAnsi="Courier New" w:cs="Courier New"/>
                <w:sz w:val="20"/>
                <w:szCs w:val="20"/>
                <w:lang w:eastAsia="it-IT"/>
              </w:rPr>
              <w:t xml:space="preserve"> | V | Mode | </w:t>
            </w:r>
            <w:proofErr w:type="spellStart"/>
            <w:r w:rsidRPr="007A63CA">
              <w:rPr>
                <w:rFonts w:ascii="Courier New" w:eastAsia="Times New Roman" w:hAnsi="Courier New" w:cs="Courier New"/>
                <w:sz w:val="20"/>
                <w:szCs w:val="20"/>
                <w:lang w:eastAsia="it-IT"/>
              </w:rPr>
              <w:t>Name</w:t>
            </w:r>
            <w:proofErr w:type="spellEnd"/>
            <w:r w:rsidRPr="007A63CA">
              <w:rPr>
                <w:rFonts w:ascii="Courier New" w:eastAsia="Times New Roman" w:hAnsi="Courier New" w:cs="Courier New"/>
                <w:sz w:val="20"/>
                <w:szCs w:val="20"/>
                <w:lang w:eastAsia="it-IT"/>
              </w:rPr>
              <w:t xml:space="preserve">    | </w:t>
            </w:r>
            <w:proofErr w:type="spellStart"/>
            <w:r w:rsidRPr="007A63CA">
              <w:rPr>
                <w:rFonts w:ascii="Courier New" w:eastAsia="Times New Roman" w:hAnsi="Courier New" w:cs="Courier New"/>
                <w:sz w:val="20"/>
                <w:szCs w:val="20"/>
                <w:lang w:eastAsia="it-IT"/>
              </w:rPr>
              <w:t>wPi</w:t>
            </w:r>
            <w:proofErr w:type="spellEnd"/>
            <w:r w:rsidRPr="007A63CA">
              <w:rPr>
                <w:rFonts w:ascii="Courier New" w:eastAsia="Times New Roman" w:hAnsi="Courier New" w:cs="Courier New"/>
                <w:sz w:val="20"/>
                <w:szCs w:val="20"/>
                <w:lang w:eastAsia="it-IT"/>
              </w:rPr>
              <w:t xml:space="preserve"> | BCM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     |    3.3v |      |   </w:t>
            </w:r>
            <w:proofErr w:type="gramStart"/>
            <w:r w:rsidRPr="007A63CA">
              <w:rPr>
                <w:rFonts w:ascii="Courier New" w:eastAsia="Times New Roman" w:hAnsi="Courier New" w:cs="Courier New"/>
                <w:sz w:val="20"/>
                <w:szCs w:val="20"/>
                <w:lang w:eastAsia="it-IT"/>
              </w:rPr>
              <w:t>|  1</w:t>
            </w:r>
            <w:proofErr w:type="gramEnd"/>
            <w:r w:rsidRPr="007A63CA">
              <w:rPr>
                <w:rFonts w:ascii="Courier New" w:eastAsia="Times New Roman" w:hAnsi="Courier New" w:cs="Courier New"/>
                <w:sz w:val="20"/>
                <w:szCs w:val="20"/>
                <w:lang w:eastAsia="it-IT"/>
              </w:rPr>
              <w:t xml:space="preserve"> || 2  |   |      | 5v      |     |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2 |   8 |   SDA.1 </w:t>
            </w:r>
            <w:proofErr w:type="gramStart"/>
            <w:r w:rsidRPr="007A63CA">
              <w:rPr>
                <w:rFonts w:ascii="Courier New" w:eastAsia="Times New Roman" w:hAnsi="Courier New" w:cs="Courier New"/>
                <w:sz w:val="20"/>
                <w:szCs w:val="20"/>
                <w:lang w:eastAsia="it-IT"/>
              </w:rPr>
              <w:t>|  OUT</w:t>
            </w:r>
            <w:proofErr w:type="gramEnd"/>
            <w:r w:rsidRPr="007A63CA">
              <w:rPr>
                <w:rFonts w:ascii="Courier New" w:eastAsia="Times New Roman" w:hAnsi="Courier New" w:cs="Courier New"/>
                <w:sz w:val="20"/>
                <w:szCs w:val="20"/>
                <w:lang w:eastAsia="it-IT"/>
              </w:rPr>
              <w:t xml:space="preserve"> | 1 |  3 || 4  |   |      | 5V      |     |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3 |   9 |   SCL.1 </w:t>
            </w:r>
            <w:proofErr w:type="gramStart"/>
            <w:r w:rsidRPr="007A63CA">
              <w:rPr>
                <w:rFonts w:ascii="Courier New" w:eastAsia="Times New Roman" w:hAnsi="Courier New" w:cs="Courier New"/>
                <w:sz w:val="20"/>
                <w:szCs w:val="20"/>
                <w:lang w:eastAsia="it-IT"/>
              </w:rPr>
              <w:t>|  OUT</w:t>
            </w:r>
            <w:proofErr w:type="gramEnd"/>
            <w:r w:rsidRPr="007A63CA">
              <w:rPr>
                <w:rFonts w:ascii="Courier New" w:eastAsia="Times New Roman" w:hAnsi="Courier New" w:cs="Courier New"/>
                <w:sz w:val="20"/>
                <w:szCs w:val="20"/>
                <w:lang w:eastAsia="it-IT"/>
              </w:rPr>
              <w:t xml:space="preserve"> | 1 |  5 || 6  |   |      | 0v      |     |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4 |   7 | GPIO. 7 |   IN | 1 </w:t>
            </w:r>
            <w:proofErr w:type="gramStart"/>
            <w:r w:rsidRPr="007A63CA">
              <w:rPr>
                <w:rFonts w:ascii="Courier New" w:eastAsia="Times New Roman" w:hAnsi="Courier New" w:cs="Courier New"/>
                <w:sz w:val="20"/>
                <w:szCs w:val="20"/>
                <w:lang w:eastAsia="it-IT"/>
              </w:rPr>
              <w:t>|  7</w:t>
            </w:r>
            <w:proofErr w:type="gramEnd"/>
            <w:r w:rsidRPr="007A63CA">
              <w:rPr>
                <w:rFonts w:ascii="Courier New" w:eastAsia="Times New Roman" w:hAnsi="Courier New" w:cs="Courier New"/>
                <w:sz w:val="20"/>
                <w:szCs w:val="20"/>
                <w:lang w:eastAsia="it-IT"/>
              </w:rPr>
              <w:t xml:space="preserve"> || 8  | 1 | ALT0 | </w:t>
            </w:r>
            <w:proofErr w:type="spellStart"/>
            <w:r w:rsidRPr="007A63CA">
              <w:rPr>
                <w:rFonts w:ascii="Courier New" w:eastAsia="Times New Roman" w:hAnsi="Courier New" w:cs="Courier New"/>
                <w:sz w:val="20"/>
                <w:szCs w:val="20"/>
                <w:lang w:eastAsia="it-IT"/>
              </w:rPr>
              <w:t>TxD</w:t>
            </w:r>
            <w:proofErr w:type="spellEnd"/>
            <w:r w:rsidRPr="007A63CA">
              <w:rPr>
                <w:rFonts w:ascii="Courier New" w:eastAsia="Times New Roman" w:hAnsi="Courier New" w:cs="Courier New"/>
                <w:sz w:val="20"/>
                <w:szCs w:val="20"/>
                <w:lang w:eastAsia="it-IT"/>
              </w:rPr>
              <w:t xml:space="preserve">     | 15  | 14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     |      0v |      |   </w:t>
            </w:r>
            <w:proofErr w:type="gramStart"/>
            <w:r w:rsidRPr="007A63CA">
              <w:rPr>
                <w:rFonts w:ascii="Courier New" w:eastAsia="Times New Roman" w:hAnsi="Courier New" w:cs="Courier New"/>
                <w:sz w:val="20"/>
                <w:szCs w:val="20"/>
                <w:lang w:eastAsia="it-IT"/>
              </w:rPr>
              <w:t>|  9</w:t>
            </w:r>
            <w:proofErr w:type="gramEnd"/>
            <w:r w:rsidRPr="007A63CA">
              <w:rPr>
                <w:rFonts w:ascii="Courier New" w:eastAsia="Times New Roman" w:hAnsi="Courier New" w:cs="Courier New"/>
                <w:sz w:val="20"/>
                <w:szCs w:val="20"/>
                <w:lang w:eastAsia="it-IT"/>
              </w:rPr>
              <w:t xml:space="preserve"> || 10 | 1 | ALT0 | </w:t>
            </w:r>
            <w:proofErr w:type="spellStart"/>
            <w:r w:rsidRPr="007A63CA">
              <w:rPr>
                <w:rFonts w:ascii="Courier New" w:eastAsia="Times New Roman" w:hAnsi="Courier New" w:cs="Courier New"/>
                <w:sz w:val="20"/>
                <w:szCs w:val="20"/>
                <w:lang w:eastAsia="it-IT"/>
              </w:rPr>
              <w:t>RxD</w:t>
            </w:r>
            <w:proofErr w:type="spellEnd"/>
            <w:r w:rsidRPr="007A63CA">
              <w:rPr>
                <w:rFonts w:ascii="Courier New" w:eastAsia="Times New Roman" w:hAnsi="Courier New" w:cs="Courier New"/>
                <w:sz w:val="20"/>
                <w:szCs w:val="20"/>
                <w:lang w:eastAsia="it-IT"/>
              </w:rPr>
              <w:t xml:space="preserve">     | 16  | 15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roofErr w:type="gramStart"/>
            <w:r w:rsidRPr="007A63CA">
              <w:rPr>
                <w:rFonts w:ascii="Courier New" w:eastAsia="Times New Roman" w:hAnsi="Courier New" w:cs="Courier New"/>
                <w:sz w:val="20"/>
                <w:szCs w:val="20"/>
                <w:lang w:eastAsia="it-IT"/>
              </w:rPr>
              <w:t>|  17</w:t>
            </w:r>
            <w:proofErr w:type="gramEnd"/>
            <w:r w:rsidRPr="007A63CA">
              <w:rPr>
                <w:rFonts w:ascii="Courier New" w:eastAsia="Times New Roman" w:hAnsi="Courier New" w:cs="Courier New"/>
                <w:sz w:val="20"/>
                <w:szCs w:val="20"/>
                <w:lang w:eastAsia="it-IT"/>
              </w:rPr>
              <w:t xml:space="preserve"> |   0 | GPIO. 0 </w:t>
            </w:r>
            <w:proofErr w:type="gramStart"/>
            <w:r w:rsidRPr="007A63CA">
              <w:rPr>
                <w:rFonts w:ascii="Courier New" w:eastAsia="Times New Roman" w:hAnsi="Courier New" w:cs="Courier New"/>
                <w:sz w:val="20"/>
                <w:szCs w:val="20"/>
                <w:lang w:eastAsia="it-IT"/>
              </w:rPr>
              <w:t>|  OUT</w:t>
            </w:r>
            <w:proofErr w:type="gramEnd"/>
            <w:r w:rsidRPr="007A63CA">
              <w:rPr>
                <w:rFonts w:ascii="Courier New" w:eastAsia="Times New Roman" w:hAnsi="Courier New" w:cs="Courier New"/>
                <w:sz w:val="20"/>
                <w:szCs w:val="20"/>
                <w:lang w:eastAsia="it-IT"/>
              </w:rPr>
              <w:t xml:space="preserve"> | 1 | 11 || 12 | 1 | OUT  | GPIO. 1 | 1   | 18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roofErr w:type="gramStart"/>
            <w:r w:rsidRPr="007A63CA">
              <w:rPr>
                <w:rFonts w:ascii="Courier New" w:eastAsia="Times New Roman" w:hAnsi="Courier New" w:cs="Courier New"/>
                <w:sz w:val="20"/>
                <w:szCs w:val="20"/>
                <w:lang w:eastAsia="it-IT"/>
              </w:rPr>
              <w:t>|  27</w:t>
            </w:r>
            <w:proofErr w:type="gramEnd"/>
            <w:r w:rsidRPr="007A63CA">
              <w:rPr>
                <w:rFonts w:ascii="Courier New" w:eastAsia="Times New Roman" w:hAnsi="Courier New" w:cs="Courier New"/>
                <w:sz w:val="20"/>
                <w:szCs w:val="20"/>
                <w:lang w:eastAsia="it-IT"/>
              </w:rPr>
              <w:t xml:space="preserve"> |   2 | GPIO. 2 </w:t>
            </w:r>
            <w:proofErr w:type="gramStart"/>
            <w:r w:rsidRPr="007A63CA">
              <w:rPr>
                <w:rFonts w:ascii="Courier New" w:eastAsia="Times New Roman" w:hAnsi="Courier New" w:cs="Courier New"/>
                <w:sz w:val="20"/>
                <w:szCs w:val="20"/>
                <w:lang w:eastAsia="it-IT"/>
              </w:rPr>
              <w:t>|  OUT</w:t>
            </w:r>
            <w:proofErr w:type="gramEnd"/>
            <w:r w:rsidRPr="007A63CA">
              <w:rPr>
                <w:rFonts w:ascii="Courier New" w:eastAsia="Times New Roman" w:hAnsi="Courier New" w:cs="Courier New"/>
                <w:sz w:val="20"/>
                <w:szCs w:val="20"/>
                <w:lang w:eastAsia="it-IT"/>
              </w:rPr>
              <w:t xml:space="preserve"> | 1 | 13 || 14 |   |      | 0v      |     |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roofErr w:type="gramStart"/>
            <w:r w:rsidRPr="007A63CA">
              <w:rPr>
                <w:rFonts w:ascii="Courier New" w:eastAsia="Times New Roman" w:hAnsi="Courier New" w:cs="Courier New"/>
                <w:sz w:val="20"/>
                <w:szCs w:val="20"/>
                <w:lang w:eastAsia="it-IT"/>
              </w:rPr>
              <w:t>|  22</w:t>
            </w:r>
            <w:proofErr w:type="gramEnd"/>
            <w:r w:rsidRPr="007A63CA">
              <w:rPr>
                <w:rFonts w:ascii="Courier New" w:eastAsia="Times New Roman" w:hAnsi="Courier New" w:cs="Courier New"/>
                <w:sz w:val="20"/>
                <w:szCs w:val="20"/>
                <w:lang w:eastAsia="it-IT"/>
              </w:rPr>
              <w:t xml:space="preserve"> |   3 | GPIO. 3 </w:t>
            </w:r>
            <w:proofErr w:type="gramStart"/>
            <w:r w:rsidRPr="007A63CA">
              <w:rPr>
                <w:rFonts w:ascii="Courier New" w:eastAsia="Times New Roman" w:hAnsi="Courier New" w:cs="Courier New"/>
                <w:sz w:val="20"/>
                <w:szCs w:val="20"/>
                <w:lang w:eastAsia="it-IT"/>
              </w:rPr>
              <w:t>|  OUT</w:t>
            </w:r>
            <w:proofErr w:type="gramEnd"/>
            <w:r w:rsidRPr="007A63CA">
              <w:rPr>
                <w:rFonts w:ascii="Courier New" w:eastAsia="Times New Roman" w:hAnsi="Courier New" w:cs="Courier New"/>
                <w:sz w:val="20"/>
                <w:szCs w:val="20"/>
                <w:lang w:eastAsia="it-IT"/>
              </w:rPr>
              <w:t xml:space="preserve"> | 1 | 15 || 16 | 1 | OUT  | GPIO. 4 | 4   | 23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     |    3.3v |      |   | 17 || 18 | 1 | </w:t>
            </w:r>
            <w:proofErr w:type="gramStart"/>
            <w:r w:rsidRPr="007A63CA">
              <w:rPr>
                <w:rFonts w:ascii="Courier New" w:eastAsia="Times New Roman" w:hAnsi="Courier New" w:cs="Courier New"/>
                <w:sz w:val="20"/>
                <w:szCs w:val="20"/>
                <w:lang w:eastAsia="it-IT"/>
              </w:rPr>
              <w:t>OUT  |</w:t>
            </w:r>
            <w:proofErr w:type="gramEnd"/>
            <w:r w:rsidRPr="007A63CA">
              <w:rPr>
                <w:rFonts w:ascii="Courier New" w:eastAsia="Times New Roman" w:hAnsi="Courier New" w:cs="Courier New"/>
                <w:sz w:val="20"/>
                <w:szCs w:val="20"/>
                <w:lang w:eastAsia="it-IT"/>
              </w:rPr>
              <w:t xml:space="preserve"> GPIO. 5 | 5   | 24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roofErr w:type="gramStart"/>
            <w:r w:rsidRPr="007A63CA">
              <w:rPr>
                <w:rFonts w:ascii="Courier New" w:eastAsia="Times New Roman" w:hAnsi="Courier New" w:cs="Courier New"/>
                <w:sz w:val="20"/>
                <w:szCs w:val="20"/>
                <w:lang w:eastAsia="it-IT"/>
              </w:rPr>
              <w:t>|  10</w:t>
            </w:r>
            <w:proofErr w:type="gramEnd"/>
            <w:r w:rsidRPr="007A63CA">
              <w:rPr>
                <w:rFonts w:ascii="Courier New" w:eastAsia="Times New Roman" w:hAnsi="Courier New" w:cs="Courier New"/>
                <w:sz w:val="20"/>
                <w:szCs w:val="20"/>
                <w:lang w:eastAsia="it-IT"/>
              </w:rPr>
              <w:t xml:space="preserve"> |  12 |    MOSI |   IN | 0 | 19 || 20 |   |      | 0v      |     |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9 </w:t>
            </w:r>
            <w:proofErr w:type="gramStart"/>
            <w:r w:rsidRPr="007A63CA">
              <w:rPr>
                <w:rFonts w:ascii="Courier New" w:eastAsia="Times New Roman" w:hAnsi="Courier New" w:cs="Courier New"/>
                <w:sz w:val="20"/>
                <w:szCs w:val="20"/>
                <w:lang w:eastAsia="it-IT"/>
              </w:rPr>
              <w:t>|  13</w:t>
            </w:r>
            <w:proofErr w:type="gramEnd"/>
            <w:r w:rsidRPr="007A63CA">
              <w:rPr>
                <w:rFonts w:ascii="Courier New" w:eastAsia="Times New Roman" w:hAnsi="Courier New" w:cs="Courier New"/>
                <w:sz w:val="20"/>
                <w:szCs w:val="20"/>
                <w:lang w:eastAsia="it-IT"/>
              </w:rPr>
              <w:t xml:space="preserve"> |    MISO |   IN | 0 | 21 || 22 | 1 | IN   | GPIO. 6 | 6   | 25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roofErr w:type="gramStart"/>
            <w:r w:rsidRPr="007A63CA">
              <w:rPr>
                <w:rFonts w:ascii="Courier New" w:eastAsia="Times New Roman" w:hAnsi="Courier New" w:cs="Courier New"/>
                <w:sz w:val="20"/>
                <w:szCs w:val="20"/>
                <w:lang w:eastAsia="it-IT"/>
              </w:rPr>
              <w:t>|  11</w:t>
            </w:r>
            <w:proofErr w:type="gramEnd"/>
            <w:r w:rsidRPr="007A63CA">
              <w:rPr>
                <w:rFonts w:ascii="Courier New" w:eastAsia="Times New Roman" w:hAnsi="Courier New" w:cs="Courier New"/>
                <w:sz w:val="20"/>
                <w:szCs w:val="20"/>
                <w:lang w:eastAsia="it-IT"/>
              </w:rPr>
              <w:t xml:space="preserve"> |  14 |    SCLK |   IN | 0 | 23 || 24 | 1 | IN   | CE0     | 10  | 8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     |      0v |      |   | 25 || 26 | 1 | IN   | CE1     | </w:t>
            </w:r>
            <w:proofErr w:type="gramStart"/>
            <w:r w:rsidRPr="007A63CA">
              <w:rPr>
                <w:rFonts w:ascii="Courier New" w:eastAsia="Times New Roman" w:hAnsi="Courier New" w:cs="Courier New"/>
                <w:sz w:val="20"/>
                <w:szCs w:val="20"/>
                <w:lang w:eastAsia="it-IT"/>
              </w:rPr>
              <w:t>11  |</w:t>
            </w:r>
            <w:proofErr w:type="gramEnd"/>
            <w:r w:rsidRPr="007A63CA">
              <w:rPr>
                <w:rFonts w:ascii="Courier New" w:eastAsia="Times New Roman" w:hAnsi="Courier New" w:cs="Courier New"/>
                <w:sz w:val="20"/>
                <w:szCs w:val="20"/>
                <w:lang w:eastAsia="it-IT"/>
              </w:rPr>
              <w:t xml:space="preserve"> 7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roofErr w:type="gramStart"/>
            <w:r w:rsidRPr="007A63CA">
              <w:rPr>
                <w:rFonts w:ascii="Courier New" w:eastAsia="Times New Roman" w:hAnsi="Courier New" w:cs="Courier New"/>
                <w:sz w:val="20"/>
                <w:szCs w:val="20"/>
                <w:lang w:eastAsia="it-IT"/>
              </w:rPr>
              <w:t>|  28</w:t>
            </w:r>
            <w:proofErr w:type="gramEnd"/>
            <w:r w:rsidRPr="007A63CA">
              <w:rPr>
                <w:rFonts w:ascii="Courier New" w:eastAsia="Times New Roman" w:hAnsi="Courier New" w:cs="Courier New"/>
                <w:sz w:val="20"/>
                <w:szCs w:val="20"/>
                <w:lang w:eastAsia="it-IT"/>
              </w:rPr>
              <w:t xml:space="preserve"> |  17 | GPIO.17 |   IN | 0 | 51 || 52 | 0 | IN   | GPIO.18 | 18  | 29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roofErr w:type="gramStart"/>
            <w:r w:rsidRPr="007A63CA">
              <w:rPr>
                <w:rFonts w:ascii="Courier New" w:eastAsia="Times New Roman" w:hAnsi="Courier New" w:cs="Courier New"/>
                <w:sz w:val="20"/>
                <w:szCs w:val="20"/>
                <w:lang w:eastAsia="it-IT"/>
              </w:rPr>
              <w:t>|  30</w:t>
            </w:r>
            <w:proofErr w:type="gramEnd"/>
            <w:r w:rsidRPr="007A63CA">
              <w:rPr>
                <w:rFonts w:ascii="Courier New" w:eastAsia="Times New Roman" w:hAnsi="Courier New" w:cs="Courier New"/>
                <w:sz w:val="20"/>
                <w:szCs w:val="20"/>
                <w:lang w:eastAsia="it-IT"/>
              </w:rPr>
              <w:t xml:space="preserve"> |  19 | GPIO.19 |   IN | 0 | 53 || 54 | 0 | IN   | GPIO.20 | 20  | 31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 BCM | </w:t>
            </w:r>
            <w:proofErr w:type="spellStart"/>
            <w:r w:rsidRPr="007A63CA">
              <w:rPr>
                <w:rFonts w:ascii="Courier New" w:eastAsia="Times New Roman" w:hAnsi="Courier New" w:cs="Courier New"/>
                <w:sz w:val="20"/>
                <w:szCs w:val="20"/>
                <w:lang w:eastAsia="it-IT"/>
              </w:rPr>
              <w:t>wPi</w:t>
            </w:r>
            <w:proofErr w:type="spellEnd"/>
            <w:r w:rsidRPr="007A63CA">
              <w:rPr>
                <w:rFonts w:ascii="Courier New" w:eastAsia="Times New Roman" w:hAnsi="Courier New" w:cs="Courier New"/>
                <w:sz w:val="20"/>
                <w:szCs w:val="20"/>
                <w:lang w:eastAsia="it-IT"/>
              </w:rPr>
              <w:t xml:space="preserve"> |   </w:t>
            </w:r>
            <w:proofErr w:type="spellStart"/>
            <w:proofErr w:type="gramStart"/>
            <w:r w:rsidRPr="007A63CA">
              <w:rPr>
                <w:rFonts w:ascii="Courier New" w:eastAsia="Times New Roman" w:hAnsi="Courier New" w:cs="Courier New"/>
                <w:sz w:val="20"/>
                <w:szCs w:val="20"/>
                <w:lang w:eastAsia="it-IT"/>
              </w:rPr>
              <w:t>Name</w:t>
            </w:r>
            <w:proofErr w:type="spellEnd"/>
            <w:r w:rsidRPr="007A63CA">
              <w:rPr>
                <w:rFonts w:ascii="Courier New" w:eastAsia="Times New Roman" w:hAnsi="Courier New" w:cs="Courier New"/>
                <w:sz w:val="20"/>
                <w:szCs w:val="20"/>
                <w:lang w:eastAsia="it-IT"/>
              </w:rPr>
              <w:t xml:space="preserve">  |</w:t>
            </w:r>
            <w:proofErr w:type="gramEnd"/>
            <w:r w:rsidRPr="007A63CA">
              <w:rPr>
                <w:rFonts w:ascii="Courier New" w:eastAsia="Times New Roman" w:hAnsi="Courier New" w:cs="Courier New"/>
                <w:sz w:val="20"/>
                <w:szCs w:val="20"/>
                <w:lang w:eastAsia="it-IT"/>
              </w:rPr>
              <w:t xml:space="preserve"> Mode | V | </w:t>
            </w:r>
            <w:proofErr w:type="spellStart"/>
            <w:r w:rsidRPr="007A63CA">
              <w:rPr>
                <w:rFonts w:ascii="Courier New" w:eastAsia="Times New Roman" w:hAnsi="Courier New" w:cs="Courier New"/>
                <w:sz w:val="20"/>
                <w:szCs w:val="20"/>
                <w:lang w:eastAsia="it-IT"/>
              </w:rPr>
              <w:t>Physical</w:t>
            </w:r>
            <w:proofErr w:type="spellEnd"/>
            <w:r w:rsidRPr="007A63CA">
              <w:rPr>
                <w:rFonts w:ascii="Courier New" w:eastAsia="Times New Roman" w:hAnsi="Courier New" w:cs="Courier New"/>
                <w:sz w:val="20"/>
                <w:szCs w:val="20"/>
                <w:lang w:eastAsia="it-IT"/>
              </w:rPr>
              <w:t xml:space="preserve"> | V | Mode | </w:t>
            </w:r>
            <w:proofErr w:type="spellStart"/>
            <w:r w:rsidRPr="007A63CA">
              <w:rPr>
                <w:rFonts w:ascii="Courier New" w:eastAsia="Times New Roman" w:hAnsi="Courier New" w:cs="Courier New"/>
                <w:sz w:val="20"/>
                <w:szCs w:val="20"/>
                <w:lang w:eastAsia="it-IT"/>
              </w:rPr>
              <w:t>Name</w:t>
            </w:r>
            <w:proofErr w:type="spellEnd"/>
            <w:r w:rsidRPr="007A63CA">
              <w:rPr>
                <w:rFonts w:ascii="Courier New" w:eastAsia="Times New Roman" w:hAnsi="Courier New" w:cs="Courier New"/>
                <w:sz w:val="20"/>
                <w:szCs w:val="20"/>
                <w:lang w:eastAsia="it-IT"/>
              </w:rPr>
              <w:t xml:space="preserve">    | </w:t>
            </w:r>
            <w:proofErr w:type="spellStart"/>
            <w:r w:rsidRPr="007A63CA">
              <w:rPr>
                <w:rFonts w:ascii="Courier New" w:eastAsia="Times New Roman" w:hAnsi="Courier New" w:cs="Courier New"/>
                <w:sz w:val="20"/>
                <w:szCs w:val="20"/>
                <w:lang w:eastAsia="it-IT"/>
              </w:rPr>
              <w:t>wPi</w:t>
            </w:r>
            <w:proofErr w:type="spellEnd"/>
            <w:r w:rsidRPr="007A63CA">
              <w:rPr>
                <w:rFonts w:ascii="Courier New" w:eastAsia="Times New Roman" w:hAnsi="Courier New" w:cs="Courier New"/>
                <w:sz w:val="20"/>
                <w:szCs w:val="20"/>
                <w:lang w:eastAsia="it-IT"/>
              </w:rPr>
              <w:t xml:space="preserve"> | BCM |</w:t>
            </w:r>
          </w:p>
          <w:p w:rsidR="007A63CA" w:rsidRPr="007A63CA" w:rsidRDefault="007A63CA" w:rsidP="007A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7A63CA">
              <w:rPr>
                <w:rFonts w:ascii="Courier New" w:eastAsia="Times New Roman" w:hAnsi="Courier New" w:cs="Courier New"/>
                <w:sz w:val="20"/>
                <w:szCs w:val="20"/>
                <w:lang w:eastAsia="it-IT"/>
              </w:rPr>
              <w:t xml:space="preserve"> +-----+-----+---------+------+---+-Model B2-+---+------+---------+-----+-----+</w:t>
            </w:r>
          </w:p>
        </w:tc>
      </w:tr>
    </w:tbl>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Bene, anche per questa volta è tutto.</w:t>
      </w:r>
    </w:p>
    <w:p w:rsidR="007A63CA" w:rsidRPr="007A63CA" w:rsidRDefault="007A63CA" w:rsidP="007A63CA">
      <w:pPr>
        <w:shd w:val="clear" w:color="auto" w:fill="FFFFFF"/>
        <w:spacing w:after="420"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Nel prossimo post descriverò lo script che ho creato per gestire l’impianto di irrigazione.</w:t>
      </w:r>
    </w:p>
    <w:p w:rsidR="007A63CA" w:rsidRPr="007A63CA" w:rsidRDefault="007A63CA" w:rsidP="007A63CA">
      <w:pPr>
        <w:shd w:val="clear" w:color="auto" w:fill="FFFFFF"/>
        <w:spacing w:line="240" w:lineRule="auto"/>
        <w:rPr>
          <w:rFonts w:ascii="Georgia" w:eastAsia="Times New Roman" w:hAnsi="Georgia" w:cs="Times New Roman"/>
          <w:color w:val="404040"/>
          <w:sz w:val="24"/>
          <w:szCs w:val="24"/>
          <w:lang w:eastAsia="it-IT"/>
        </w:rPr>
      </w:pPr>
      <w:r w:rsidRPr="007A63CA">
        <w:rPr>
          <w:rFonts w:ascii="Georgia" w:eastAsia="Times New Roman" w:hAnsi="Georgia" w:cs="Times New Roman"/>
          <w:color w:val="404040"/>
          <w:sz w:val="24"/>
          <w:szCs w:val="24"/>
          <w:lang w:eastAsia="it-IT"/>
        </w:rPr>
        <w:t>A presto.</w:t>
      </w:r>
    </w:p>
    <w:p w:rsidR="00B6073D" w:rsidRDefault="00B6073D" w:rsidP="00AF3075">
      <w:pPr>
        <w:spacing w:after="105" w:line="240" w:lineRule="auto"/>
        <w:outlineLvl w:val="0"/>
        <w:rPr>
          <w:rFonts w:ascii="Georgia" w:eastAsia="Times New Roman" w:hAnsi="Georgia" w:cs="Times New Roman"/>
          <w:b/>
          <w:bCs/>
          <w:kern w:val="36"/>
          <w:sz w:val="48"/>
          <w:szCs w:val="48"/>
          <w:lang w:eastAsia="it-IT"/>
        </w:rPr>
      </w:pPr>
    </w:p>
    <w:p w:rsidR="00B6073D" w:rsidRDefault="00B6073D" w:rsidP="00AF3075">
      <w:pPr>
        <w:spacing w:after="105" w:line="240" w:lineRule="auto"/>
        <w:outlineLvl w:val="0"/>
        <w:rPr>
          <w:rFonts w:ascii="Georgia" w:eastAsia="Times New Roman" w:hAnsi="Georgia" w:cs="Times New Roman"/>
          <w:b/>
          <w:bCs/>
          <w:kern w:val="36"/>
          <w:sz w:val="48"/>
          <w:szCs w:val="48"/>
          <w:lang w:eastAsia="it-IT"/>
        </w:rPr>
      </w:pPr>
    </w:p>
    <w:p w:rsidR="00B6073D" w:rsidRDefault="00B6073D" w:rsidP="00AF3075">
      <w:pPr>
        <w:spacing w:after="105" w:line="240" w:lineRule="auto"/>
        <w:outlineLvl w:val="0"/>
        <w:rPr>
          <w:rFonts w:ascii="Georgia" w:eastAsia="Times New Roman" w:hAnsi="Georgia" w:cs="Times New Roman"/>
          <w:b/>
          <w:bCs/>
          <w:kern w:val="36"/>
          <w:sz w:val="48"/>
          <w:szCs w:val="48"/>
          <w:lang w:eastAsia="it-IT"/>
        </w:rPr>
      </w:pPr>
    </w:p>
    <w:p w:rsidR="00AF3075" w:rsidRPr="00AF3075" w:rsidRDefault="00AF3075" w:rsidP="00AF3075">
      <w:pPr>
        <w:spacing w:after="105" w:line="240" w:lineRule="auto"/>
        <w:outlineLvl w:val="0"/>
        <w:rPr>
          <w:rFonts w:ascii="Georgia" w:eastAsia="Times New Roman" w:hAnsi="Georgia" w:cs="Times New Roman"/>
          <w:b/>
          <w:bCs/>
          <w:kern w:val="36"/>
          <w:sz w:val="48"/>
          <w:szCs w:val="48"/>
          <w:lang w:eastAsia="it-IT"/>
        </w:rPr>
      </w:pPr>
      <w:proofErr w:type="spellStart"/>
      <w:proofErr w:type="gramStart"/>
      <w:r w:rsidRPr="00AF3075">
        <w:rPr>
          <w:rFonts w:ascii="Georgia" w:eastAsia="Times New Roman" w:hAnsi="Georgia" w:cs="Times New Roman"/>
          <w:b/>
          <w:bCs/>
          <w:kern w:val="36"/>
          <w:sz w:val="48"/>
          <w:szCs w:val="48"/>
          <w:lang w:eastAsia="it-IT"/>
        </w:rPr>
        <w:t>piGarden</w:t>
      </w:r>
      <w:proofErr w:type="spellEnd"/>
      <w:proofErr w:type="gramEnd"/>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noProof/>
          <w:color w:val="404040"/>
          <w:sz w:val="24"/>
          <w:szCs w:val="24"/>
          <w:lang w:eastAsia="it-IT"/>
        </w:rPr>
        <w:lastRenderedPageBreak/>
        <w:drawing>
          <wp:inline distT="0" distB="0" distL="0" distR="0" wp14:anchorId="4D4405D1" wp14:editId="66D1CF88">
            <wp:extent cx="16002000" cy="5585460"/>
            <wp:effectExtent l="0" t="0" r="0" b="0"/>
            <wp:docPr id="1" name="Immagine 1" descr="https://www.lejubila.net/wp-content/uploads/2015/10/irrig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jubila.net/wp-content/uploads/2015/10/irrigazi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0" cy="5585460"/>
                    </a:xfrm>
                    <a:prstGeom prst="rect">
                      <a:avLst/>
                    </a:prstGeom>
                    <a:noFill/>
                    <a:ln>
                      <a:noFill/>
                    </a:ln>
                  </pic:spPr>
                </pic:pic>
              </a:graphicData>
            </a:graphic>
          </wp:inline>
        </w:drawing>
      </w:r>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color w:val="404040"/>
          <w:sz w:val="24"/>
          <w:szCs w:val="24"/>
          <w:lang w:eastAsia="it-IT"/>
        </w:rPr>
        <w:t xml:space="preserve">In questa pagina ho raggruppato i post più significativi relativi a </w:t>
      </w:r>
      <w:proofErr w:type="spellStart"/>
      <w:r w:rsidRPr="00AF3075">
        <w:rPr>
          <w:rFonts w:ascii="Georgia" w:eastAsia="Times New Roman" w:hAnsi="Georgia" w:cs="Times New Roman"/>
          <w:color w:val="404040"/>
          <w:sz w:val="24"/>
          <w:szCs w:val="24"/>
          <w:lang w:eastAsia="it-IT"/>
        </w:rPr>
        <w:t>piGarden</w:t>
      </w:r>
      <w:proofErr w:type="spellEnd"/>
      <w:r w:rsidRPr="00AF3075">
        <w:rPr>
          <w:rFonts w:ascii="Georgia" w:eastAsia="Times New Roman" w:hAnsi="Georgia" w:cs="Times New Roman"/>
          <w:color w:val="404040"/>
          <w:sz w:val="24"/>
          <w:szCs w:val="24"/>
          <w:lang w:eastAsia="it-IT"/>
        </w:rPr>
        <w:t xml:space="preserve">, il progetto che permette di utilizzare </w:t>
      </w:r>
      <w:proofErr w:type="spellStart"/>
      <w:r w:rsidRPr="00AF3075">
        <w:rPr>
          <w:rFonts w:ascii="Georgia" w:eastAsia="Times New Roman" w:hAnsi="Georgia" w:cs="Times New Roman"/>
          <w:color w:val="404040"/>
          <w:sz w:val="24"/>
          <w:szCs w:val="24"/>
          <w:lang w:eastAsia="it-IT"/>
        </w:rPr>
        <w:t>Raspberry</w:t>
      </w:r>
      <w:proofErr w:type="spellEnd"/>
      <w:r w:rsidRPr="00AF3075">
        <w:rPr>
          <w:rFonts w:ascii="Georgia" w:eastAsia="Times New Roman" w:hAnsi="Georgia" w:cs="Times New Roman"/>
          <w:color w:val="404040"/>
          <w:sz w:val="24"/>
          <w:szCs w:val="24"/>
          <w:lang w:eastAsia="it-IT"/>
        </w:rPr>
        <w:t xml:space="preserve"> </w:t>
      </w:r>
      <w:proofErr w:type="spellStart"/>
      <w:r w:rsidRPr="00AF3075">
        <w:rPr>
          <w:rFonts w:ascii="Georgia" w:eastAsia="Times New Roman" w:hAnsi="Georgia" w:cs="Times New Roman"/>
          <w:color w:val="404040"/>
          <w:sz w:val="24"/>
          <w:szCs w:val="24"/>
          <w:lang w:eastAsia="it-IT"/>
        </w:rPr>
        <w:t>Pi</w:t>
      </w:r>
      <w:proofErr w:type="spellEnd"/>
      <w:r w:rsidRPr="00AF3075">
        <w:rPr>
          <w:rFonts w:ascii="Georgia" w:eastAsia="Times New Roman" w:hAnsi="Georgia" w:cs="Times New Roman"/>
          <w:color w:val="404040"/>
          <w:sz w:val="24"/>
          <w:szCs w:val="24"/>
          <w:lang w:eastAsia="it-IT"/>
        </w:rPr>
        <w:t xml:space="preserve"> come gestore per il vostro impianto di irrigazione.</w:t>
      </w:r>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color w:val="404040"/>
          <w:sz w:val="24"/>
          <w:szCs w:val="24"/>
          <w:lang w:eastAsia="it-IT"/>
        </w:rPr>
        <w:t>Dato che il materiale pubblicato era sparso su vari post poteva essere un po’ difficile orientarsi nelle varie guide, ho pensato quindi di raggrupparli nel modo più razionale possibile. Spero che quanto segue possa esservi utile.</w:t>
      </w:r>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color w:val="404040"/>
          <w:sz w:val="24"/>
          <w:szCs w:val="24"/>
          <w:lang w:eastAsia="it-IT"/>
        </w:rPr>
        <w:t> </w:t>
      </w:r>
    </w:p>
    <w:p w:rsidR="00AF3075" w:rsidRPr="00AF3075" w:rsidRDefault="00AF3075" w:rsidP="00AF3075">
      <w:pPr>
        <w:shd w:val="clear" w:color="auto" w:fill="FFFFFF"/>
        <w:spacing w:after="105" w:line="240" w:lineRule="auto"/>
        <w:outlineLvl w:val="1"/>
        <w:rPr>
          <w:rFonts w:ascii="Georgia" w:eastAsia="Times New Roman" w:hAnsi="Georgia" w:cs="Times New Roman"/>
          <w:b/>
          <w:bCs/>
          <w:color w:val="404040"/>
          <w:sz w:val="36"/>
          <w:szCs w:val="36"/>
          <w:lang w:eastAsia="it-IT"/>
        </w:rPr>
      </w:pPr>
      <w:r w:rsidRPr="00AF3075">
        <w:rPr>
          <w:rFonts w:ascii="Georgia" w:eastAsia="Times New Roman" w:hAnsi="Georgia" w:cs="Times New Roman"/>
          <w:b/>
          <w:bCs/>
          <w:color w:val="404040"/>
          <w:sz w:val="36"/>
          <w:szCs w:val="36"/>
          <w:lang w:eastAsia="it-IT"/>
        </w:rPr>
        <w:t>Introduzione</w:t>
      </w:r>
    </w:p>
    <w:p w:rsidR="00AF3075" w:rsidRPr="00AF3075" w:rsidRDefault="00AF3075" w:rsidP="00AF3075">
      <w:pPr>
        <w:numPr>
          <w:ilvl w:val="0"/>
          <w:numId w:val="1"/>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66" w:tgtFrame="_blank" w:history="1">
        <w:r w:rsidRPr="00AF3075">
          <w:rPr>
            <w:rFonts w:ascii="Georgia" w:eastAsia="Times New Roman" w:hAnsi="Georgia" w:cs="Times New Roman"/>
            <w:color w:val="404040"/>
            <w:sz w:val="24"/>
            <w:szCs w:val="24"/>
            <w:lang w:eastAsia="it-IT"/>
          </w:rPr>
          <w:t>Post introduttivo alla realizzazione dell’impianto di irrigazione e descrizione sommaria dei componenti hardware necessari</w:t>
        </w:r>
      </w:hyperlink>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color w:val="404040"/>
          <w:sz w:val="24"/>
          <w:szCs w:val="24"/>
          <w:lang w:eastAsia="it-IT"/>
        </w:rPr>
        <w:t> </w:t>
      </w:r>
    </w:p>
    <w:p w:rsidR="00AF3075" w:rsidRPr="00AF3075" w:rsidRDefault="00AF3075" w:rsidP="00AF3075">
      <w:pPr>
        <w:shd w:val="clear" w:color="auto" w:fill="FFFFFF"/>
        <w:spacing w:after="105" w:line="240" w:lineRule="auto"/>
        <w:outlineLvl w:val="1"/>
        <w:rPr>
          <w:rFonts w:ascii="Georgia" w:eastAsia="Times New Roman" w:hAnsi="Georgia" w:cs="Times New Roman"/>
          <w:b/>
          <w:bCs/>
          <w:color w:val="404040"/>
          <w:sz w:val="36"/>
          <w:szCs w:val="36"/>
          <w:lang w:eastAsia="it-IT"/>
        </w:rPr>
      </w:pPr>
      <w:r w:rsidRPr="00AF3075">
        <w:rPr>
          <w:rFonts w:ascii="Georgia" w:eastAsia="Times New Roman" w:hAnsi="Georgia" w:cs="Times New Roman"/>
          <w:b/>
          <w:bCs/>
          <w:color w:val="404040"/>
          <w:sz w:val="36"/>
          <w:szCs w:val="36"/>
          <w:lang w:eastAsia="it-IT"/>
        </w:rPr>
        <w:lastRenderedPageBreak/>
        <w:t>Realizzazione dell’impianto e costruzione della centralina</w:t>
      </w:r>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noProof/>
          <w:color w:val="404040"/>
          <w:sz w:val="24"/>
          <w:szCs w:val="24"/>
          <w:lang w:eastAsia="it-IT"/>
        </w:rPr>
        <w:drawing>
          <wp:inline distT="0" distB="0" distL="0" distR="0" wp14:anchorId="459FF473" wp14:editId="4DB212F5">
            <wp:extent cx="5715000" cy="3223260"/>
            <wp:effectExtent l="0" t="0" r="0" b="0"/>
            <wp:docPr id="2" name="Immagine 2" descr="https://www.lejubila.net/wp-content/uploads/2015/12/impianto-irrigazione-raspberry-pi-g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jubila.net/wp-content/uploads/2015/12/impianto-irrigazione-raspberry-pi-gpi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rsidR="00AF3075" w:rsidRPr="00AF3075" w:rsidRDefault="00AF3075" w:rsidP="00AF3075">
      <w:pPr>
        <w:numPr>
          <w:ilvl w:val="0"/>
          <w:numId w:val="2"/>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67" w:tgtFrame="_blank" w:history="1">
        <w:r w:rsidRPr="00AF3075">
          <w:rPr>
            <w:rFonts w:ascii="Georgia" w:eastAsia="Times New Roman" w:hAnsi="Georgia" w:cs="Times New Roman"/>
            <w:color w:val="404040"/>
            <w:sz w:val="24"/>
            <w:szCs w:val="24"/>
            <w:lang w:eastAsia="it-IT"/>
          </w:rPr>
          <w:t>L’elettrovalvola</w:t>
        </w:r>
      </w:hyperlink>
    </w:p>
    <w:p w:rsidR="00AF3075" w:rsidRPr="00AF3075" w:rsidRDefault="00AF3075" w:rsidP="00AF3075">
      <w:pPr>
        <w:numPr>
          <w:ilvl w:val="0"/>
          <w:numId w:val="2"/>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68" w:tgtFrame="_blank" w:history="1">
        <w:r w:rsidRPr="00AF3075">
          <w:rPr>
            <w:rFonts w:ascii="Georgia" w:eastAsia="Times New Roman" w:hAnsi="Georgia" w:cs="Times New Roman"/>
            <w:color w:val="404040"/>
            <w:sz w:val="24"/>
            <w:szCs w:val="24"/>
            <w:lang w:eastAsia="it-IT"/>
          </w:rPr>
          <w:t>Il sistema di rilevamento pioggia</w:t>
        </w:r>
      </w:hyperlink>
    </w:p>
    <w:p w:rsidR="00AF3075" w:rsidRPr="00AF3075" w:rsidRDefault="00AF3075" w:rsidP="00AF3075">
      <w:pPr>
        <w:numPr>
          <w:ilvl w:val="0"/>
          <w:numId w:val="2"/>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69" w:tgtFrame="_blank" w:history="1">
        <w:r w:rsidRPr="00AF3075">
          <w:rPr>
            <w:rFonts w:ascii="Georgia" w:eastAsia="Times New Roman" w:hAnsi="Georgia" w:cs="Times New Roman"/>
            <w:color w:val="404040"/>
            <w:sz w:val="24"/>
            <w:szCs w:val="24"/>
            <w:lang w:eastAsia="it-IT"/>
          </w:rPr>
          <w:t>GPIO ed altre connessioni</w:t>
        </w:r>
      </w:hyperlink>
    </w:p>
    <w:p w:rsidR="00AF3075" w:rsidRPr="00AF3075" w:rsidRDefault="00AF3075" w:rsidP="00AF3075">
      <w:pPr>
        <w:numPr>
          <w:ilvl w:val="0"/>
          <w:numId w:val="2"/>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0" w:tgtFrame="_blank" w:history="1">
        <w:r w:rsidRPr="00AF3075">
          <w:rPr>
            <w:rFonts w:ascii="Georgia" w:eastAsia="Times New Roman" w:hAnsi="Georgia" w:cs="Times New Roman"/>
            <w:color w:val="404040"/>
            <w:sz w:val="24"/>
            <w:szCs w:val="24"/>
            <w:lang w:eastAsia="it-IT"/>
          </w:rPr>
          <w:t>Collegamenti esterni alla centralina</w:t>
        </w:r>
      </w:hyperlink>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color w:val="404040"/>
          <w:sz w:val="24"/>
          <w:szCs w:val="24"/>
          <w:lang w:eastAsia="it-IT"/>
        </w:rPr>
        <w:t> </w:t>
      </w:r>
    </w:p>
    <w:p w:rsidR="00AF3075" w:rsidRPr="00AF3075" w:rsidRDefault="00AF3075" w:rsidP="00AF3075">
      <w:pPr>
        <w:shd w:val="clear" w:color="auto" w:fill="FFFFFF"/>
        <w:spacing w:after="105" w:line="240" w:lineRule="auto"/>
        <w:outlineLvl w:val="1"/>
        <w:rPr>
          <w:rFonts w:ascii="Georgia" w:eastAsia="Times New Roman" w:hAnsi="Georgia" w:cs="Times New Roman"/>
          <w:b/>
          <w:bCs/>
          <w:color w:val="404040"/>
          <w:sz w:val="36"/>
          <w:szCs w:val="36"/>
          <w:lang w:eastAsia="it-IT"/>
        </w:rPr>
      </w:pPr>
      <w:r w:rsidRPr="00AF3075">
        <w:rPr>
          <w:rFonts w:ascii="Georgia" w:eastAsia="Times New Roman" w:hAnsi="Georgia" w:cs="Times New Roman"/>
          <w:b/>
          <w:bCs/>
          <w:color w:val="404040"/>
          <w:sz w:val="36"/>
          <w:szCs w:val="36"/>
          <w:lang w:eastAsia="it-IT"/>
        </w:rPr>
        <w:t> Installazione e configurazione Software</w:t>
      </w:r>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noProof/>
          <w:color w:val="404040"/>
          <w:sz w:val="24"/>
          <w:szCs w:val="24"/>
          <w:lang w:eastAsia="it-IT"/>
        </w:rPr>
        <w:lastRenderedPageBreak/>
        <w:drawing>
          <wp:inline distT="0" distB="0" distL="0" distR="0" wp14:anchorId="2471AB3B" wp14:editId="4A640C2D">
            <wp:extent cx="5715000" cy="3429000"/>
            <wp:effectExtent l="0" t="0" r="0" b="0"/>
            <wp:docPr id="3" name="Immagine 3" descr="https://www.lejubila.net/wp-content/uploads/2017/04/pigardenweb-dashboard-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jubila.net/wp-content/uploads/2017/04/pigardenweb-dashboard-top.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AF3075" w:rsidRPr="00AF3075" w:rsidRDefault="00AF3075" w:rsidP="00AF3075">
      <w:pPr>
        <w:numPr>
          <w:ilvl w:val="0"/>
          <w:numId w:val="3"/>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2" w:tgtFrame="_blank" w:history="1">
        <w:proofErr w:type="spellStart"/>
        <w:proofErr w:type="gramStart"/>
        <w:r w:rsidRPr="00AF3075">
          <w:rPr>
            <w:rFonts w:ascii="Georgia" w:eastAsia="Times New Roman" w:hAnsi="Georgia" w:cs="Times New Roman"/>
            <w:color w:val="404040"/>
            <w:sz w:val="24"/>
            <w:szCs w:val="24"/>
            <w:lang w:eastAsia="it-IT"/>
          </w:rPr>
          <w:t>piGarden</w:t>
        </w:r>
        <w:proofErr w:type="spellEnd"/>
        <w:proofErr w:type="gramEnd"/>
        <w:r w:rsidRPr="00AF3075">
          <w:rPr>
            <w:rFonts w:ascii="Georgia" w:eastAsia="Times New Roman" w:hAnsi="Georgia" w:cs="Times New Roman"/>
            <w:color w:val="404040"/>
            <w:sz w:val="24"/>
            <w:szCs w:val="24"/>
            <w:lang w:eastAsia="it-IT"/>
          </w:rPr>
          <w:t>: lo script di gestione: installazione e configurazione</w:t>
        </w:r>
      </w:hyperlink>
    </w:p>
    <w:p w:rsidR="00AF3075" w:rsidRPr="00AF3075" w:rsidRDefault="00AF3075" w:rsidP="00AF3075">
      <w:pPr>
        <w:numPr>
          <w:ilvl w:val="0"/>
          <w:numId w:val="3"/>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3" w:tgtFrame="_blank" w:history="1">
        <w:proofErr w:type="spellStart"/>
        <w:proofErr w:type="gramStart"/>
        <w:r w:rsidRPr="00AF3075">
          <w:rPr>
            <w:rFonts w:ascii="Georgia" w:eastAsia="Times New Roman" w:hAnsi="Georgia" w:cs="Times New Roman"/>
            <w:color w:val="404040"/>
            <w:sz w:val="24"/>
            <w:szCs w:val="24"/>
            <w:lang w:eastAsia="it-IT"/>
          </w:rPr>
          <w:t>piGardenWeb</w:t>
        </w:r>
        <w:proofErr w:type="spellEnd"/>
        <w:proofErr w:type="gramEnd"/>
        <w:r w:rsidRPr="00AF3075">
          <w:rPr>
            <w:rFonts w:ascii="Georgia" w:eastAsia="Times New Roman" w:hAnsi="Georgia" w:cs="Times New Roman"/>
            <w:color w:val="404040"/>
            <w:sz w:val="24"/>
            <w:szCs w:val="24"/>
            <w:lang w:eastAsia="it-IT"/>
          </w:rPr>
          <w:t>: il pannello web di amministrazione</w:t>
        </w:r>
      </w:hyperlink>
    </w:p>
    <w:p w:rsidR="00AF3075" w:rsidRPr="00AF3075" w:rsidRDefault="00AF3075" w:rsidP="00AF3075">
      <w:pPr>
        <w:shd w:val="clear" w:color="auto" w:fill="FFFFFF"/>
        <w:spacing w:after="420" w:line="240" w:lineRule="auto"/>
        <w:rPr>
          <w:rFonts w:ascii="Georgia" w:eastAsia="Times New Roman" w:hAnsi="Georgia" w:cs="Times New Roman"/>
          <w:color w:val="404040"/>
          <w:sz w:val="24"/>
          <w:szCs w:val="24"/>
          <w:lang w:eastAsia="it-IT"/>
        </w:rPr>
      </w:pPr>
      <w:r w:rsidRPr="00AF3075">
        <w:rPr>
          <w:rFonts w:ascii="Georgia" w:eastAsia="Times New Roman" w:hAnsi="Georgia" w:cs="Times New Roman"/>
          <w:color w:val="404040"/>
          <w:sz w:val="24"/>
          <w:szCs w:val="24"/>
          <w:lang w:eastAsia="it-IT"/>
        </w:rPr>
        <w:t> </w:t>
      </w:r>
    </w:p>
    <w:p w:rsidR="00AF3075" w:rsidRPr="00AF3075" w:rsidRDefault="00AF3075" w:rsidP="00AF3075">
      <w:pPr>
        <w:shd w:val="clear" w:color="auto" w:fill="FFFFFF"/>
        <w:spacing w:after="105" w:line="240" w:lineRule="auto"/>
        <w:outlineLvl w:val="1"/>
        <w:rPr>
          <w:rFonts w:ascii="Georgia" w:eastAsia="Times New Roman" w:hAnsi="Georgia" w:cs="Times New Roman"/>
          <w:b/>
          <w:bCs/>
          <w:color w:val="404040"/>
          <w:sz w:val="36"/>
          <w:szCs w:val="36"/>
          <w:lang w:eastAsia="it-IT"/>
        </w:rPr>
      </w:pPr>
      <w:r w:rsidRPr="00AF3075">
        <w:rPr>
          <w:rFonts w:ascii="Georgia" w:eastAsia="Times New Roman" w:hAnsi="Georgia" w:cs="Times New Roman"/>
          <w:b/>
          <w:bCs/>
          <w:color w:val="404040"/>
          <w:sz w:val="36"/>
          <w:szCs w:val="36"/>
          <w:lang w:eastAsia="it-IT"/>
        </w:rPr>
        <w:t>Funzioni avanzate e approfondimenti</w:t>
      </w:r>
    </w:p>
    <w:p w:rsidR="00AF3075" w:rsidRPr="00AF3075" w:rsidRDefault="00AF3075" w:rsidP="00AF3075">
      <w:pPr>
        <w:numPr>
          <w:ilvl w:val="0"/>
          <w:numId w:val="4"/>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4" w:tgtFrame="_blank" w:history="1">
        <w:proofErr w:type="spellStart"/>
        <w:proofErr w:type="gramStart"/>
        <w:r w:rsidRPr="00AF3075">
          <w:rPr>
            <w:rFonts w:ascii="Georgia" w:eastAsia="Times New Roman" w:hAnsi="Georgia" w:cs="Times New Roman"/>
            <w:color w:val="404040"/>
            <w:sz w:val="24"/>
            <w:szCs w:val="24"/>
            <w:lang w:eastAsia="it-IT"/>
          </w:rPr>
          <w:t>piGarden</w:t>
        </w:r>
        <w:proofErr w:type="spellEnd"/>
        <w:proofErr w:type="gramEnd"/>
        <w:r w:rsidRPr="00AF3075">
          <w:rPr>
            <w:rFonts w:ascii="Georgia" w:eastAsia="Times New Roman" w:hAnsi="Georgia" w:cs="Times New Roman"/>
            <w:color w:val="404040"/>
            <w:sz w:val="24"/>
            <w:szCs w:val="24"/>
            <w:lang w:eastAsia="it-IT"/>
          </w:rPr>
          <w:t>: gestione eventi</w:t>
        </w:r>
      </w:hyperlink>
    </w:p>
    <w:p w:rsidR="00AF3075" w:rsidRPr="00AF3075" w:rsidRDefault="00AF3075" w:rsidP="00AF3075">
      <w:pPr>
        <w:numPr>
          <w:ilvl w:val="0"/>
          <w:numId w:val="4"/>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5" w:tgtFrame="_blank" w:history="1">
        <w:proofErr w:type="spellStart"/>
        <w:proofErr w:type="gramStart"/>
        <w:r w:rsidRPr="00AF3075">
          <w:rPr>
            <w:rFonts w:ascii="Georgia" w:eastAsia="Times New Roman" w:hAnsi="Georgia" w:cs="Times New Roman"/>
            <w:color w:val="404040"/>
            <w:sz w:val="24"/>
            <w:szCs w:val="24"/>
            <w:lang w:eastAsia="it-IT"/>
          </w:rPr>
          <w:t>piGarden</w:t>
        </w:r>
        <w:proofErr w:type="spellEnd"/>
        <w:proofErr w:type="gramEnd"/>
        <w:r w:rsidRPr="00AF3075">
          <w:rPr>
            <w:rFonts w:ascii="Georgia" w:eastAsia="Times New Roman" w:hAnsi="Georgia" w:cs="Times New Roman"/>
            <w:color w:val="404040"/>
            <w:sz w:val="24"/>
            <w:szCs w:val="24"/>
            <w:lang w:eastAsia="it-IT"/>
          </w:rPr>
          <w:t>: gestione driver</w:t>
        </w:r>
      </w:hyperlink>
    </w:p>
    <w:p w:rsidR="00AF3075" w:rsidRPr="00AF3075" w:rsidRDefault="00AF3075" w:rsidP="00AF3075">
      <w:pPr>
        <w:numPr>
          <w:ilvl w:val="0"/>
          <w:numId w:val="4"/>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6" w:tgtFrame="_blank" w:history="1">
        <w:r w:rsidRPr="00AF3075">
          <w:rPr>
            <w:rFonts w:ascii="Georgia" w:eastAsia="Times New Roman" w:hAnsi="Georgia" w:cs="Times New Roman"/>
            <w:color w:val="404040"/>
            <w:sz w:val="24"/>
            <w:szCs w:val="24"/>
            <w:lang w:eastAsia="it-IT"/>
          </w:rPr>
          <w:t>Supporto per elettrovalvole mono-stabili</w:t>
        </w:r>
      </w:hyperlink>
    </w:p>
    <w:p w:rsidR="00AF3075" w:rsidRPr="00AF3075" w:rsidRDefault="00AF3075" w:rsidP="00AF3075">
      <w:pPr>
        <w:numPr>
          <w:ilvl w:val="0"/>
          <w:numId w:val="4"/>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7" w:tgtFrame="_blank" w:history="1">
        <w:r w:rsidRPr="00AF3075">
          <w:rPr>
            <w:rFonts w:ascii="Georgia" w:eastAsia="Times New Roman" w:hAnsi="Georgia" w:cs="Times New Roman"/>
            <w:color w:val="404040"/>
            <w:sz w:val="24"/>
            <w:szCs w:val="24"/>
            <w:lang w:eastAsia="it-IT"/>
          </w:rPr>
          <w:t>Funzione di “avvio ritardato”</w:t>
        </w:r>
      </w:hyperlink>
    </w:p>
    <w:p w:rsidR="00AF3075" w:rsidRPr="00AF3075" w:rsidRDefault="00AF3075" w:rsidP="00AF3075">
      <w:pPr>
        <w:numPr>
          <w:ilvl w:val="0"/>
          <w:numId w:val="4"/>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8" w:tgtFrame="_blank" w:history="1">
        <w:r w:rsidRPr="00AF3075">
          <w:rPr>
            <w:rFonts w:ascii="Georgia" w:eastAsia="Times New Roman" w:hAnsi="Georgia" w:cs="Times New Roman"/>
            <w:color w:val="404040"/>
            <w:sz w:val="24"/>
            <w:szCs w:val="24"/>
            <w:lang w:eastAsia="it-IT"/>
          </w:rPr>
          <w:t>Novità relative alla sicurezza, schedulazioni, statistiche</w:t>
        </w:r>
      </w:hyperlink>
    </w:p>
    <w:p w:rsidR="00AF3075" w:rsidRPr="00AF3075" w:rsidRDefault="00AF3075" w:rsidP="00AF3075">
      <w:pPr>
        <w:numPr>
          <w:ilvl w:val="0"/>
          <w:numId w:val="4"/>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79" w:tgtFrame="_blank" w:history="1">
        <w:proofErr w:type="spellStart"/>
        <w:proofErr w:type="gramStart"/>
        <w:r w:rsidRPr="00AF3075">
          <w:rPr>
            <w:rFonts w:ascii="Georgia" w:eastAsia="Times New Roman" w:hAnsi="Georgia" w:cs="Times New Roman"/>
            <w:color w:val="404040"/>
            <w:sz w:val="24"/>
            <w:szCs w:val="24"/>
            <w:lang w:eastAsia="it-IT"/>
          </w:rPr>
          <w:t>piGarden</w:t>
        </w:r>
        <w:proofErr w:type="spellEnd"/>
        <w:proofErr w:type="gramEnd"/>
        <w:r w:rsidRPr="00AF3075">
          <w:rPr>
            <w:rFonts w:ascii="Georgia" w:eastAsia="Times New Roman" w:hAnsi="Georgia" w:cs="Times New Roman"/>
            <w:color w:val="404040"/>
            <w:sz w:val="24"/>
            <w:szCs w:val="24"/>
            <w:lang w:eastAsia="it-IT"/>
          </w:rPr>
          <w:t xml:space="preserve"> + spb16ch: gestiamo fino a 128 zone nel nostro impianto di irrigazione</w:t>
        </w:r>
      </w:hyperlink>
    </w:p>
    <w:p w:rsidR="00AF3075" w:rsidRPr="00AF3075" w:rsidRDefault="00AF3075" w:rsidP="00AF3075">
      <w:pPr>
        <w:numPr>
          <w:ilvl w:val="0"/>
          <w:numId w:val="4"/>
        </w:numPr>
        <w:shd w:val="clear" w:color="auto" w:fill="FFFFFF"/>
        <w:spacing w:before="100" w:beforeAutospacing="1" w:after="100" w:afterAutospacing="1" w:line="240" w:lineRule="auto"/>
        <w:ind w:left="0"/>
        <w:rPr>
          <w:rFonts w:ascii="Georgia" w:eastAsia="Times New Roman" w:hAnsi="Georgia" w:cs="Times New Roman"/>
          <w:color w:val="404040"/>
          <w:sz w:val="24"/>
          <w:szCs w:val="24"/>
          <w:lang w:eastAsia="it-IT"/>
        </w:rPr>
      </w:pPr>
      <w:hyperlink r:id="rId80" w:tgtFrame="_blank" w:history="1">
        <w:r w:rsidRPr="00AF3075">
          <w:rPr>
            <w:rFonts w:ascii="Georgia" w:eastAsia="Times New Roman" w:hAnsi="Georgia" w:cs="Times New Roman"/>
            <w:color w:val="404040"/>
            <w:sz w:val="24"/>
            <w:szCs w:val="24"/>
            <w:lang w:eastAsia="it-IT"/>
          </w:rPr>
          <w:t xml:space="preserve">Implementare un’architettura master/slave: controllare più </w:t>
        </w:r>
        <w:proofErr w:type="spellStart"/>
        <w:r w:rsidRPr="00AF3075">
          <w:rPr>
            <w:rFonts w:ascii="Georgia" w:eastAsia="Times New Roman" w:hAnsi="Georgia" w:cs="Times New Roman"/>
            <w:color w:val="404040"/>
            <w:sz w:val="24"/>
            <w:szCs w:val="24"/>
            <w:lang w:eastAsia="it-IT"/>
          </w:rPr>
          <w:t>piGarden</w:t>
        </w:r>
        <w:proofErr w:type="spellEnd"/>
        <w:r w:rsidRPr="00AF3075">
          <w:rPr>
            <w:rFonts w:ascii="Georgia" w:eastAsia="Times New Roman" w:hAnsi="Georgia" w:cs="Times New Roman"/>
            <w:color w:val="404040"/>
            <w:sz w:val="24"/>
            <w:szCs w:val="24"/>
            <w:lang w:eastAsia="it-IT"/>
          </w:rPr>
          <w:t xml:space="preserve"> remoti tramite un’installazione principale</w:t>
        </w:r>
      </w:hyperlink>
    </w:p>
    <w:p w:rsidR="00AF3075" w:rsidRDefault="00AF3075"/>
    <w:sectPr w:rsidR="00AF307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EE1D3C"/>
    <w:multiLevelType w:val="multilevel"/>
    <w:tmpl w:val="74A0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F8D6910"/>
    <w:multiLevelType w:val="multilevel"/>
    <w:tmpl w:val="9728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3950DD4"/>
    <w:multiLevelType w:val="multilevel"/>
    <w:tmpl w:val="3B3A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F56871"/>
    <w:multiLevelType w:val="multilevel"/>
    <w:tmpl w:val="26B0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5312A55"/>
    <w:multiLevelType w:val="multilevel"/>
    <w:tmpl w:val="7D92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07E517E"/>
    <w:multiLevelType w:val="multilevel"/>
    <w:tmpl w:val="46B2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075"/>
    <w:rsid w:val="002A18FB"/>
    <w:rsid w:val="007A63CA"/>
    <w:rsid w:val="00AF3075"/>
    <w:rsid w:val="00B607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54FA7C-E7C1-4954-B457-5B270A3E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F30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17954">
      <w:bodyDiv w:val="1"/>
      <w:marLeft w:val="0"/>
      <w:marRight w:val="0"/>
      <w:marTop w:val="0"/>
      <w:marBottom w:val="0"/>
      <w:divBdr>
        <w:top w:val="none" w:sz="0" w:space="0" w:color="auto"/>
        <w:left w:val="none" w:sz="0" w:space="0" w:color="auto"/>
        <w:bottom w:val="none" w:sz="0" w:space="0" w:color="auto"/>
        <w:right w:val="none" w:sz="0" w:space="0" w:color="auto"/>
      </w:divBdr>
      <w:divsChild>
        <w:div w:id="904343349">
          <w:marLeft w:val="0"/>
          <w:marRight w:val="0"/>
          <w:marTop w:val="0"/>
          <w:marBottom w:val="840"/>
          <w:divBdr>
            <w:top w:val="none" w:sz="0" w:space="0" w:color="auto"/>
            <w:left w:val="none" w:sz="0" w:space="0" w:color="auto"/>
            <w:bottom w:val="none" w:sz="0" w:space="0" w:color="auto"/>
            <w:right w:val="none" w:sz="0" w:space="0" w:color="auto"/>
          </w:divBdr>
        </w:div>
        <w:div w:id="1105199274">
          <w:marLeft w:val="0"/>
          <w:marRight w:val="0"/>
          <w:marTop w:val="0"/>
          <w:marBottom w:val="840"/>
          <w:divBdr>
            <w:top w:val="none" w:sz="0" w:space="0" w:color="auto"/>
            <w:left w:val="none" w:sz="0" w:space="0" w:color="auto"/>
            <w:bottom w:val="none" w:sz="0" w:space="0" w:color="auto"/>
            <w:right w:val="none" w:sz="0" w:space="0" w:color="auto"/>
          </w:divBdr>
          <w:divsChild>
            <w:div w:id="1915317781">
              <w:marLeft w:val="0"/>
              <w:marRight w:val="0"/>
              <w:marTop w:val="0"/>
              <w:marBottom w:val="240"/>
              <w:divBdr>
                <w:top w:val="none" w:sz="0" w:space="0" w:color="auto"/>
                <w:left w:val="none" w:sz="0" w:space="0" w:color="auto"/>
                <w:bottom w:val="none" w:sz="0" w:space="0" w:color="auto"/>
                <w:right w:val="none" w:sz="0" w:space="0" w:color="auto"/>
              </w:divBdr>
            </w:div>
            <w:div w:id="264659123">
              <w:marLeft w:val="0"/>
              <w:marRight w:val="0"/>
              <w:marTop w:val="0"/>
              <w:marBottom w:val="360"/>
              <w:divBdr>
                <w:top w:val="single" w:sz="6" w:space="0" w:color="C0C0C0"/>
                <w:left w:val="single" w:sz="6" w:space="0" w:color="C0C0C0"/>
                <w:bottom w:val="single" w:sz="6" w:space="0" w:color="C0C0C0"/>
                <w:right w:val="single" w:sz="6" w:space="0" w:color="C0C0C0"/>
              </w:divBdr>
            </w:div>
            <w:div w:id="1876696221">
              <w:marLeft w:val="0"/>
              <w:marRight w:val="0"/>
              <w:marTop w:val="0"/>
              <w:marBottom w:val="360"/>
              <w:divBdr>
                <w:top w:val="single" w:sz="6" w:space="0" w:color="C0C0C0"/>
                <w:left w:val="single" w:sz="6" w:space="0" w:color="C0C0C0"/>
                <w:bottom w:val="single" w:sz="6" w:space="0" w:color="C0C0C0"/>
                <w:right w:val="single" w:sz="6" w:space="0" w:color="C0C0C0"/>
              </w:divBdr>
            </w:div>
          </w:divsChild>
        </w:div>
      </w:divsChild>
    </w:div>
    <w:div w:id="130293290">
      <w:bodyDiv w:val="1"/>
      <w:marLeft w:val="0"/>
      <w:marRight w:val="0"/>
      <w:marTop w:val="0"/>
      <w:marBottom w:val="0"/>
      <w:divBdr>
        <w:top w:val="none" w:sz="0" w:space="0" w:color="auto"/>
        <w:left w:val="none" w:sz="0" w:space="0" w:color="auto"/>
        <w:bottom w:val="none" w:sz="0" w:space="0" w:color="auto"/>
        <w:right w:val="none" w:sz="0" w:space="0" w:color="auto"/>
      </w:divBdr>
      <w:divsChild>
        <w:div w:id="324095145">
          <w:marLeft w:val="0"/>
          <w:marRight w:val="0"/>
          <w:marTop w:val="0"/>
          <w:marBottom w:val="840"/>
          <w:divBdr>
            <w:top w:val="none" w:sz="0" w:space="0" w:color="auto"/>
            <w:left w:val="none" w:sz="0" w:space="0" w:color="auto"/>
            <w:bottom w:val="none" w:sz="0" w:space="0" w:color="auto"/>
            <w:right w:val="none" w:sz="0" w:space="0" w:color="auto"/>
          </w:divBdr>
        </w:div>
      </w:divsChild>
    </w:div>
    <w:div w:id="279996488">
      <w:bodyDiv w:val="1"/>
      <w:marLeft w:val="0"/>
      <w:marRight w:val="0"/>
      <w:marTop w:val="0"/>
      <w:marBottom w:val="0"/>
      <w:divBdr>
        <w:top w:val="none" w:sz="0" w:space="0" w:color="auto"/>
        <w:left w:val="none" w:sz="0" w:space="0" w:color="auto"/>
        <w:bottom w:val="none" w:sz="0" w:space="0" w:color="auto"/>
        <w:right w:val="none" w:sz="0" w:space="0" w:color="auto"/>
      </w:divBdr>
      <w:divsChild>
        <w:div w:id="1414201455">
          <w:marLeft w:val="0"/>
          <w:marRight w:val="0"/>
          <w:marTop w:val="0"/>
          <w:marBottom w:val="840"/>
          <w:divBdr>
            <w:top w:val="none" w:sz="0" w:space="0" w:color="auto"/>
            <w:left w:val="none" w:sz="0" w:space="0" w:color="auto"/>
            <w:bottom w:val="none" w:sz="0" w:space="0" w:color="auto"/>
            <w:right w:val="none" w:sz="0" w:space="0" w:color="auto"/>
          </w:divBdr>
        </w:div>
        <w:div w:id="154686423">
          <w:marLeft w:val="0"/>
          <w:marRight w:val="0"/>
          <w:marTop w:val="0"/>
          <w:marBottom w:val="840"/>
          <w:divBdr>
            <w:top w:val="none" w:sz="0" w:space="0" w:color="auto"/>
            <w:left w:val="none" w:sz="0" w:space="0" w:color="auto"/>
            <w:bottom w:val="none" w:sz="0" w:space="0" w:color="auto"/>
            <w:right w:val="none" w:sz="0" w:space="0" w:color="auto"/>
          </w:divBdr>
        </w:div>
      </w:divsChild>
    </w:div>
    <w:div w:id="1410300649">
      <w:bodyDiv w:val="1"/>
      <w:marLeft w:val="0"/>
      <w:marRight w:val="0"/>
      <w:marTop w:val="0"/>
      <w:marBottom w:val="0"/>
      <w:divBdr>
        <w:top w:val="none" w:sz="0" w:space="0" w:color="auto"/>
        <w:left w:val="none" w:sz="0" w:space="0" w:color="auto"/>
        <w:bottom w:val="none" w:sz="0" w:space="0" w:color="auto"/>
        <w:right w:val="none" w:sz="0" w:space="0" w:color="auto"/>
      </w:divBdr>
      <w:divsChild>
        <w:div w:id="741567998">
          <w:marLeft w:val="0"/>
          <w:marRight w:val="0"/>
          <w:marTop w:val="0"/>
          <w:marBottom w:val="840"/>
          <w:divBdr>
            <w:top w:val="none" w:sz="0" w:space="0" w:color="auto"/>
            <w:left w:val="none" w:sz="0" w:space="0" w:color="auto"/>
            <w:bottom w:val="none" w:sz="0" w:space="0" w:color="auto"/>
            <w:right w:val="none" w:sz="0" w:space="0" w:color="auto"/>
          </w:divBdr>
        </w:div>
        <w:div w:id="416633684">
          <w:marLeft w:val="0"/>
          <w:marRight w:val="0"/>
          <w:marTop w:val="0"/>
          <w:marBottom w:val="840"/>
          <w:divBdr>
            <w:top w:val="none" w:sz="0" w:space="0" w:color="auto"/>
            <w:left w:val="none" w:sz="0" w:space="0" w:color="auto"/>
            <w:bottom w:val="none" w:sz="0" w:space="0" w:color="auto"/>
            <w:right w:val="none" w:sz="0" w:space="0" w:color="auto"/>
          </w:divBdr>
          <w:divsChild>
            <w:div w:id="1269697137">
              <w:marLeft w:val="0"/>
              <w:marRight w:val="0"/>
              <w:marTop w:val="0"/>
              <w:marBottom w:val="0"/>
              <w:divBdr>
                <w:top w:val="none" w:sz="0" w:space="0" w:color="auto"/>
                <w:left w:val="none" w:sz="0" w:space="0" w:color="auto"/>
                <w:bottom w:val="none" w:sz="0" w:space="0" w:color="auto"/>
                <w:right w:val="none" w:sz="0" w:space="0" w:color="auto"/>
              </w:divBdr>
              <w:divsChild>
                <w:div w:id="21233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9567">
      <w:bodyDiv w:val="1"/>
      <w:marLeft w:val="0"/>
      <w:marRight w:val="0"/>
      <w:marTop w:val="0"/>
      <w:marBottom w:val="0"/>
      <w:divBdr>
        <w:top w:val="none" w:sz="0" w:space="0" w:color="auto"/>
        <w:left w:val="none" w:sz="0" w:space="0" w:color="auto"/>
        <w:bottom w:val="none" w:sz="0" w:space="0" w:color="auto"/>
        <w:right w:val="none" w:sz="0" w:space="0" w:color="auto"/>
      </w:divBdr>
      <w:divsChild>
        <w:div w:id="109933627">
          <w:marLeft w:val="0"/>
          <w:marRight w:val="0"/>
          <w:marTop w:val="0"/>
          <w:marBottom w:val="840"/>
          <w:divBdr>
            <w:top w:val="none" w:sz="0" w:space="0" w:color="auto"/>
            <w:left w:val="none" w:sz="0" w:space="0" w:color="auto"/>
            <w:bottom w:val="none" w:sz="0" w:space="0" w:color="auto"/>
            <w:right w:val="none" w:sz="0" w:space="0" w:color="auto"/>
          </w:divBdr>
        </w:div>
        <w:div w:id="838040367">
          <w:marLeft w:val="0"/>
          <w:marRight w:val="0"/>
          <w:marTop w:val="0"/>
          <w:marBottom w:val="8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jubila.net/2015/12/impianto-di-irrigazione-con-raspberry-pi-gpio-ed-altre-connessioni-quarta-parte/" TargetMode="External"/><Relationship Id="rId21" Type="http://schemas.openxmlformats.org/officeDocument/2006/relationships/hyperlink" Target="http://www.lejubila.net/2015/10/impianto-di-irrigazione-con-raspberry-pi-il-sistema-di-rilevamento-pioggia-terza-parte/" TargetMode="External"/><Relationship Id="rId42" Type="http://schemas.openxmlformats.org/officeDocument/2006/relationships/hyperlink" Target="https://www.lejubila.net/2015/10/impianto-di-irrigazione-con-raspberry-pi-l-elettrovalvola-seconda-parte/" TargetMode="External"/><Relationship Id="rId47" Type="http://schemas.openxmlformats.org/officeDocument/2006/relationships/image" Target="media/image13.png"/><Relationship Id="rId63" Type="http://schemas.openxmlformats.org/officeDocument/2006/relationships/hyperlink" Target="http://www.wunderground.com/weather/api/d/pricing.html" TargetMode="External"/><Relationship Id="rId68" Type="http://schemas.openxmlformats.org/officeDocument/2006/relationships/hyperlink" Target="https://www.lejubila.net/2015/10/impianto-di-irrigazione-con-raspberry-pi-il-sistema-di-rilevamento-pioggia-terza-parte/" TargetMode="External"/><Relationship Id="rId16" Type="http://schemas.openxmlformats.org/officeDocument/2006/relationships/hyperlink" Target="http://www.robotparts.it/index.php?id_product=51&amp;controller=product&amp;search_query=HW00005&amp;results=1" TargetMode="External"/><Relationship Id="rId11" Type="http://schemas.openxmlformats.org/officeDocument/2006/relationships/image" Target="media/image3.jpeg"/><Relationship Id="rId32" Type="http://schemas.openxmlformats.org/officeDocument/2006/relationships/hyperlink" Target="https://www.lejubila.net/2017/05/pigarden-v-0-3-1-aggiunto-supporto-sperimentale-per-elettrovalvole-mono-stabili/" TargetMode="External"/><Relationship Id="rId37" Type="http://schemas.openxmlformats.org/officeDocument/2006/relationships/hyperlink" Target="https://www.lejubila.net/tag/gpio/" TargetMode="External"/><Relationship Id="rId53" Type="http://schemas.openxmlformats.org/officeDocument/2006/relationships/image" Target="media/image16.jpeg"/><Relationship Id="rId58" Type="http://schemas.openxmlformats.org/officeDocument/2006/relationships/hyperlink" Target="http://www.robotparts.it/index.php?id_product=51&amp;controller=product&amp;search_query=HW00005&amp;results=1" TargetMode="External"/><Relationship Id="rId74" Type="http://schemas.openxmlformats.org/officeDocument/2006/relationships/hyperlink" Target="https://www.lejubila.net/2017/11/pigarden-gestione-eventi/" TargetMode="External"/><Relationship Id="rId79" Type="http://schemas.openxmlformats.org/officeDocument/2006/relationships/hyperlink" Target="https://www.lejubila.net/2017/10/pigarden-spb16ch-gestiamo-fino-a-128-zone-nel-nostro-impianto-di-irrigazione/" TargetMode="External"/><Relationship Id="rId5" Type="http://schemas.openxmlformats.org/officeDocument/2006/relationships/hyperlink" Target="https://www.lejubila.net/pigarden/" TargetMode="External"/><Relationship Id="rId61" Type="http://schemas.openxmlformats.org/officeDocument/2006/relationships/image" Target="media/image19.jpeg"/><Relationship Id="rId8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www.amazon.it/gp/product/B00E0NSORY" TargetMode="External"/><Relationship Id="rId22" Type="http://schemas.openxmlformats.org/officeDocument/2006/relationships/image" Target="media/image8.jpeg"/><Relationship Id="rId27" Type="http://schemas.openxmlformats.org/officeDocument/2006/relationships/hyperlink" Target="https://www.lejubila.net/2015/12/impianto-di-irrigazione-con-raspberry-pi-gpio-ed-altre-connessioni-quarta-parte/" TargetMode="External"/><Relationship Id="rId30" Type="http://schemas.openxmlformats.org/officeDocument/2006/relationships/image" Target="media/image10.jpeg"/><Relationship Id="rId35" Type="http://schemas.openxmlformats.org/officeDocument/2006/relationships/hyperlink" Target="https://www.lejubila.net/category/informatica/" TargetMode="External"/><Relationship Id="rId43" Type="http://schemas.openxmlformats.org/officeDocument/2006/relationships/hyperlink" Target="http://www.lejubila.net/2015/10/impianto-di-irrigazione-con-raspberry-pi-prima-parte/" TargetMode="External"/><Relationship Id="rId48" Type="http://schemas.openxmlformats.org/officeDocument/2006/relationships/hyperlink" Target="http://www.lejubila.net/wp-content/uploads/2015/10/schema-centalina-irrigazione-raspeberripi.jpg" TargetMode="External"/><Relationship Id="rId56" Type="http://schemas.openxmlformats.org/officeDocument/2006/relationships/hyperlink" Target="http://www.lejubila.net/2015/10/impianto-di-irrigazione-con-raspberry-pi-prima-parte/" TargetMode="External"/><Relationship Id="rId64" Type="http://schemas.openxmlformats.org/officeDocument/2006/relationships/hyperlink" Target="https://www.lejubila.net/2015/12/impianto-di-irrigazione-con-raspberry-pi-gpio-ed-altre-connessioni-quarta-parte/" TargetMode="External"/><Relationship Id="rId69" Type="http://schemas.openxmlformats.org/officeDocument/2006/relationships/hyperlink" Target="https://www.lejubila.net/2015/12/impianto-di-irrigazione-con-raspberry-pi-gpio-ed-altre-connessioni-quarta-parte/" TargetMode="External"/><Relationship Id="rId77" Type="http://schemas.openxmlformats.org/officeDocument/2006/relationships/hyperlink" Target="https://www.lejubila.net/2017/05/pigarden-aggiunta-nuova-funziona-di-avvio-ritardato-per-limpianto-di-irrigazione-basato-su-raspberry-pi/" TargetMode="External"/><Relationship Id="rId8" Type="http://schemas.openxmlformats.org/officeDocument/2006/relationships/hyperlink" Target="http://www.amazon.it/gp/product/B00IV2Q0US" TargetMode="External"/><Relationship Id="rId51" Type="http://schemas.openxmlformats.org/officeDocument/2006/relationships/image" Target="media/image15.jpeg"/><Relationship Id="rId72" Type="http://schemas.openxmlformats.org/officeDocument/2006/relationships/hyperlink" Target="https://www.lejubila.net/2015/12/impianto-di-irrigazione-con-raspberry-pi-pigarden-lo-script-di-gestione-quinta-parte/" TargetMode="External"/><Relationship Id="rId80" Type="http://schemas.openxmlformats.org/officeDocument/2006/relationships/hyperlink" Target="https://www.lejubila.net/2018/03/pigardent-0-5-5-driver-master-per-implementare-un-architettura-master-slave/" TargetMode="External"/><Relationship Id="rId3" Type="http://schemas.openxmlformats.org/officeDocument/2006/relationships/settings" Target="settings.xml"/><Relationship Id="rId12" Type="http://schemas.openxmlformats.org/officeDocument/2006/relationships/hyperlink" Target="https://www.adafruit.com/products/998"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hyperlink" Target="https://www.lejubila.net/tag/irrigazione/" TargetMode="External"/><Relationship Id="rId46" Type="http://schemas.openxmlformats.org/officeDocument/2006/relationships/image" Target="media/image12.jpeg"/><Relationship Id="rId59" Type="http://schemas.openxmlformats.org/officeDocument/2006/relationships/image" Target="media/image18.jpeg"/><Relationship Id="rId67" Type="http://schemas.openxmlformats.org/officeDocument/2006/relationships/hyperlink" Target="https://www.lejubila.net/2015/10/impianto-di-irrigazione-con-raspberry-pi-l-elettrovalvola-seconda-parte/" TargetMode="External"/><Relationship Id="rId20" Type="http://schemas.openxmlformats.org/officeDocument/2006/relationships/hyperlink" Target="http://www.lejubila.net/2015/10/impianto-di-irrigazione-con-raspberry-pi-l-elettrovalvola-seconda-parte/" TargetMode="External"/><Relationship Id="rId41" Type="http://schemas.openxmlformats.org/officeDocument/2006/relationships/hyperlink" Target="https://www.lejubila.net/tag/raspberry-pi/" TargetMode="External"/><Relationship Id="rId54" Type="http://schemas.openxmlformats.org/officeDocument/2006/relationships/hyperlink" Target="https://www.lejubila.net/2015/10/impianto-di-irrigazione-con-raspberry-pi-il-sistema-di-rilevamento-pioggia-terza-parte/" TargetMode="External"/><Relationship Id="rId62" Type="http://schemas.openxmlformats.org/officeDocument/2006/relationships/hyperlink" Target="http://api.wunderground.com/weather/api/" TargetMode="External"/><Relationship Id="rId70" Type="http://schemas.openxmlformats.org/officeDocument/2006/relationships/hyperlink" Target="https://www.lejubila.net/2016/08/impianto-di-irrigazione-con-raspberry-pi-collegamenti-esterni-alla-centralina-sesta-parte/" TargetMode="External"/><Relationship Id="rId75" Type="http://schemas.openxmlformats.org/officeDocument/2006/relationships/hyperlink" Target="https://www.lejubila.net/2017/10/pigarden-gestione-drivers/" TargetMode="External"/><Relationship Id="rId1" Type="http://schemas.openxmlformats.org/officeDocument/2006/relationships/numbering" Target="numbering.xml"/><Relationship Id="rId6" Type="http://schemas.openxmlformats.org/officeDocument/2006/relationships/hyperlink" Target="https://www.lejubila.net/2015/10/impianto-di-irrigazione-con-raspberry-pi-prima-parte/" TargetMode="External"/><Relationship Id="rId15" Type="http://schemas.openxmlformats.org/officeDocument/2006/relationships/image" Target="media/image5.jpeg"/><Relationship Id="rId23" Type="http://schemas.openxmlformats.org/officeDocument/2006/relationships/hyperlink" Target="http://www.lejubila.net/2015/10/impianto-di-irrigazione-con-raspberry-pi-il-sistema-di-rilevamento-pioggia-terza-parte/" TargetMode="External"/><Relationship Id="rId28" Type="http://schemas.openxmlformats.org/officeDocument/2006/relationships/hyperlink" Target="https://www.lejubila.net/2015/12/impianto-di-irrigazione-con-raspberry-pi-gpio-ed-altre-connessioni-quarta-parte/" TargetMode="External"/><Relationship Id="rId36" Type="http://schemas.openxmlformats.org/officeDocument/2006/relationships/hyperlink" Target="https://www.lejubila.net/tag/domotica/" TargetMode="External"/><Relationship Id="rId49" Type="http://schemas.openxmlformats.org/officeDocument/2006/relationships/image" Target="media/image14.jpeg"/><Relationship Id="rId57" Type="http://schemas.openxmlformats.org/officeDocument/2006/relationships/hyperlink" Target="http://www.lejubila.net/2015/10/impianto-di-irrigazione-con-raspberry-pi-l-elettrovalvola-seconda-parte/" TargetMode="External"/><Relationship Id="rId10" Type="http://schemas.openxmlformats.org/officeDocument/2006/relationships/hyperlink" Target="http://www.amazon.it/gp/product/B007VDJ4TM" TargetMode="External"/><Relationship Id="rId31" Type="http://schemas.openxmlformats.org/officeDocument/2006/relationships/hyperlink" Target="https://www.lejubila.net/2017/04/pigarden-0-2-easter-egg/" TargetMode="External"/><Relationship Id="rId44" Type="http://schemas.openxmlformats.org/officeDocument/2006/relationships/hyperlink" Target="https://it.wikipedia.org/wiki/Elettrovalvola" TargetMode="External"/><Relationship Id="rId52" Type="http://schemas.openxmlformats.org/officeDocument/2006/relationships/hyperlink" Target="http://www.lejubila.net/wp-content/uploads/2015/10/foto-alimentazione-elettrovalvola.jpg" TargetMode="External"/><Relationship Id="rId60" Type="http://schemas.openxmlformats.org/officeDocument/2006/relationships/hyperlink" Target="http://www.lejubila.net/wp-content/uploads/2015/10/schema-sensore-pioggia.jpg" TargetMode="External"/><Relationship Id="rId65" Type="http://schemas.openxmlformats.org/officeDocument/2006/relationships/image" Target="media/image20.jpeg"/><Relationship Id="rId73" Type="http://schemas.openxmlformats.org/officeDocument/2006/relationships/hyperlink" Target="https://www.lejubila.net/2017/04/impianto-di-irrigazione-con-raspberry-pi-pigardenweb-il-pannello-web-di-amministrazione-settima-parte/" TargetMode="External"/><Relationship Id="rId78" Type="http://schemas.openxmlformats.org/officeDocument/2006/relationships/hyperlink" Target="https://www.lejubila.net/2017/06/pigarden-v-0-4-0-e-pigardenweb-v-0-3-0-novita-relative-alla-sicurezza-schedulazioni-statistiche/"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lejubila.net/2015/10/impianto-di-irrigazione-con-raspberry-pi-l-elettrovalvola-seconda-parte/" TargetMode="External"/><Relationship Id="rId39" Type="http://schemas.openxmlformats.org/officeDocument/2006/relationships/hyperlink" Target="https://www.lejubila.net/tag/linux/" TargetMode="External"/><Relationship Id="rId34" Type="http://schemas.openxmlformats.org/officeDocument/2006/relationships/hyperlink" Target="https://www.lejubila.net/2017/05/pigarden-v-0-3-1-aggiunto-supporto-sperimentale-per-elettrovalvole-mono-stabili/" TargetMode="External"/><Relationship Id="rId50" Type="http://schemas.openxmlformats.org/officeDocument/2006/relationships/hyperlink" Target="http://www.lejubila.net/wp-content/uploads/2015/10/alimentazione-rele.jpg" TargetMode="External"/><Relationship Id="rId55" Type="http://schemas.openxmlformats.org/officeDocument/2006/relationships/image" Target="media/image17.jpeg"/><Relationship Id="rId76" Type="http://schemas.openxmlformats.org/officeDocument/2006/relationships/hyperlink" Target="https://www.lejubila.net/2017/05/pigarden-v-0-3-1-aggiunto-supporto-sperimentale-per-elettrovalvole-mono-stabili/" TargetMode="External"/><Relationship Id="rId7" Type="http://schemas.openxmlformats.org/officeDocument/2006/relationships/image" Target="media/image1.jpeg"/><Relationship Id="rId71"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hyperlink" Target="https://www.lejubila.net/2017/04/pigarden-0-2-easter-egg/" TargetMode="External"/><Relationship Id="rId24" Type="http://schemas.openxmlformats.org/officeDocument/2006/relationships/hyperlink" Target="http://www.lejubila.net/2015/12/impianto-di-irrigazione-con-raspberry-pi-gpio-ed-altre-connessioni-quarta-parte/" TargetMode="External"/><Relationship Id="rId40" Type="http://schemas.openxmlformats.org/officeDocument/2006/relationships/hyperlink" Target="https://www.lejubila.net/tag/pigarden/" TargetMode="External"/><Relationship Id="rId45" Type="http://schemas.openxmlformats.org/officeDocument/2006/relationships/hyperlink" Target="http://www.lejubila.net/2015/10/impianto-di-irrigazione-con-raspberry-pi-prima-parte/" TargetMode="External"/><Relationship Id="rId66" Type="http://schemas.openxmlformats.org/officeDocument/2006/relationships/hyperlink" Target="https://www.lejubila.net/2015/10/impianto-di-irrigazione-con-raspberry-pi-prima-part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3692</Words>
  <Characters>21046</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fortunato de luca</dc:creator>
  <cp:keywords/>
  <dc:description/>
  <cp:lastModifiedBy>fortunato de luca</cp:lastModifiedBy>
  <cp:revision>3</cp:revision>
  <dcterms:created xsi:type="dcterms:W3CDTF">2018-04-18T20:11:00Z</dcterms:created>
  <dcterms:modified xsi:type="dcterms:W3CDTF">2018-04-18T20:15:00Z</dcterms:modified>
</cp:coreProperties>
</file>